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A810" w14:textId="2A414286" w:rsidR="00C0716C" w:rsidRPr="0074181A" w:rsidRDefault="00000000" w:rsidP="0082612E">
      <w:pPr>
        <w:pStyle w:val="Paragraph"/>
        <w:jc w:val="center"/>
        <w:rPr>
          <w:b/>
        </w:rPr>
      </w:pPr>
      <w:r>
        <w:rPr>
          <w:b/>
        </w:rPr>
        <w:t>[</w:t>
      </w:r>
      <w:r w:rsidR="00796E5C">
        <w:rPr>
          <w:b/>
        </w:rPr>
        <w:t>YALE</w:t>
      </w:r>
      <w:r>
        <w:rPr>
          <w:b/>
        </w:rPr>
        <w:t xml:space="preserve"> </w:t>
      </w:r>
      <w:r w:rsidR="00807558">
        <w:rPr>
          <w:b/>
        </w:rPr>
        <w:t xml:space="preserve">SHOE </w:t>
      </w:r>
      <w:r>
        <w:rPr>
          <w:b/>
        </w:rPr>
        <w:t>SWEEPSTAKES]</w:t>
      </w:r>
    </w:p>
    <w:p w14:paraId="07F23F30" w14:textId="77777777" w:rsidR="00C0716C" w:rsidRPr="0074181A" w:rsidRDefault="00000000" w:rsidP="0082612E">
      <w:pPr>
        <w:pStyle w:val="Paragraph"/>
        <w:jc w:val="center"/>
        <w:rPr>
          <w:b/>
        </w:rPr>
      </w:pPr>
      <w:r>
        <w:rPr>
          <w:b/>
        </w:rPr>
        <w:t>OFFICIAL RULES</w:t>
      </w:r>
      <w:r>
        <w:rPr>
          <w:b/>
        </w:rPr>
        <w:br/>
      </w:r>
    </w:p>
    <w:p w14:paraId="736ED1F3" w14:textId="77777777" w:rsidR="00C0716C" w:rsidRPr="000330D2" w:rsidRDefault="00000000" w:rsidP="0082612E">
      <w:pPr>
        <w:pStyle w:val="SFPara-Clause"/>
      </w:pPr>
      <w:bookmarkStart w:id="0" w:name="a000005"/>
      <w:r>
        <w:rPr>
          <w:b/>
        </w:rPr>
        <w:t>NO PURCHASE NECESSARY TO ENTER OR WIN</w:t>
      </w:r>
      <w:r>
        <w:t>.</w:t>
      </w:r>
      <w:bookmarkEnd w:id="0"/>
    </w:p>
    <w:p w14:paraId="7D795C59" w14:textId="4BAC3CCF" w:rsidR="00C0716C" w:rsidRDefault="00000000" w:rsidP="0082612E">
      <w:pPr>
        <w:pStyle w:val="SFPara-Clause"/>
      </w:pPr>
      <w:bookmarkStart w:id="1" w:name="a942277"/>
      <w:r>
        <w:t xml:space="preserve">HOW TO ENTER: Beginning on </w:t>
      </w:r>
      <w:r w:rsidR="009D3370">
        <w:t>March 11th</w:t>
      </w:r>
      <w:r>
        <w:t xml:space="preserve"> at </w:t>
      </w:r>
      <w:r w:rsidR="009D3370">
        <w:t>8:00 am EDT</w:t>
      </w:r>
      <w:r>
        <w:t xml:space="preserve"> through </w:t>
      </w:r>
      <w:r w:rsidR="004C4FE7">
        <w:t xml:space="preserve">March 17, </w:t>
      </w:r>
      <w:proofErr w:type="gramStart"/>
      <w:r w:rsidR="004C4FE7">
        <w:t>2024</w:t>
      </w:r>
      <w:proofErr w:type="gramEnd"/>
      <w:r>
        <w:t xml:space="preserve"> at </w:t>
      </w:r>
      <w:r w:rsidR="004C4FE7">
        <w:t>midnight EDT</w:t>
      </w:r>
      <w:r>
        <w:t xml:space="preserve">, log on to </w:t>
      </w:r>
      <w:r w:rsidR="008667A0" w:rsidRPr="002C345B">
        <w:t xml:space="preserve">LinkedIn, Facebook or </w:t>
      </w:r>
      <w:r w:rsidR="00796E5C" w:rsidRPr="002C345B">
        <w:t>X</w:t>
      </w:r>
      <w:r w:rsidR="008667A0" w:rsidRPr="002C345B">
        <w:t xml:space="preserve"> </w:t>
      </w:r>
      <w:r w:rsidR="00796E5C" w:rsidRPr="002C345B">
        <w:t>and comment on the Yale Lift Truck Technologies Sweepstakes post with your favorite thing about working with lift trucks and include the hashtag #YaleSweepstakes</w:t>
      </w:r>
      <w:r w:rsidRPr="002C345B">
        <w:t xml:space="preserve"> </w:t>
      </w:r>
      <w:r w:rsidR="009D3370" w:rsidRPr="002C345B">
        <w:t>to enter the sweepstakes</w:t>
      </w:r>
      <w:r w:rsidRPr="002C345B">
        <w:t xml:space="preserve">. </w:t>
      </w:r>
      <w:r w:rsidR="009D3370" w:rsidRPr="002C345B">
        <w:t xml:space="preserve">You may also enter by sending a postcard to </w:t>
      </w:r>
      <w:r w:rsidR="00796E5C" w:rsidRPr="002C345B">
        <w:t>Koroberi, Inc. 236 S Boylan Ave Suite 100, Raleigh, NC 27603</w:t>
      </w:r>
      <w:r w:rsidR="009D3370">
        <w:t xml:space="preserve"> to be received no later than March 17, 2024 “</w:t>
      </w:r>
      <w:r w:rsidR="009D3370" w:rsidRPr="009D3370">
        <w:rPr>
          <w:b/>
          <w:bCs/>
        </w:rPr>
        <w:t>Alternative Method</w:t>
      </w:r>
      <w:r w:rsidR="009D3370">
        <w:t xml:space="preserve">”.  </w:t>
      </w:r>
      <w:r>
        <w:t>You may enter only once</w:t>
      </w:r>
      <w:r w:rsidR="009D3370">
        <w:t xml:space="preserve"> per social media </w:t>
      </w:r>
      <w:proofErr w:type="gramStart"/>
      <w:r w:rsidR="009D3370">
        <w:t>site</w:t>
      </w:r>
      <w:proofErr w:type="gramEnd"/>
      <w:r w:rsidR="009D3370">
        <w:t xml:space="preserve"> or you may enter solely by the Alternative Method</w:t>
      </w:r>
      <w:r>
        <w:t xml:space="preserve">. Use of any robotic, automatic, programmed, or similar entry method or entering more than the number of times permitted will void all entries and result in disqualification. You may not enter more times than indicated by using multiple email addresses, identities, or devices in an attempt to circumvent the rules. </w:t>
      </w:r>
      <w:bookmarkEnd w:id="1"/>
    </w:p>
    <w:p w14:paraId="33D8B2F3" w14:textId="13BB9A0F" w:rsidR="00C0716C" w:rsidRPr="009279E1" w:rsidRDefault="00000000" w:rsidP="0082612E">
      <w:pPr>
        <w:pStyle w:val="SFPara-Clause"/>
      </w:pPr>
      <w:bookmarkStart w:id="2" w:name="a000006"/>
      <w:r>
        <w:t>ELIGIBILITY: Open to residents of the 50 United States and</w:t>
      </w:r>
      <w:r w:rsidR="00D52481">
        <w:t xml:space="preserve"> Washington,</w:t>
      </w:r>
      <w:r>
        <w:t xml:space="preserve"> D.C., 18 years of age and older as of </w:t>
      </w:r>
      <w:r w:rsidR="009D3370">
        <w:t>March 11, 2024</w:t>
      </w:r>
      <w:r>
        <w:t xml:space="preserve">, except for employees of </w:t>
      </w:r>
      <w:r w:rsidR="004C4FE7">
        <w:t>Hyster-Yale Group, Inc.</w:t>
      </w:r>
      <w:r>
        <w:t xml:space="preserve"> ("</w:t>
      </w:r>
      <w:r>
        <w:rPr>
          <w:b/>
        </w:rPr>
        <w:t>Sponsor</w:t>
      </w:r>
      <w:r>
        <w:t xml:space="preserve">"), </w:t>
      </w:r>
      <w:r w:rsidR="008667A0">
        <w:t>Koroberi</w:t>
      </w:r>
      <w:r>
        <w:t xml:space="preserve"> ("</w:t>
      </w:r>
      <w:r>
        <w:rPr>
          <w:b/>
        </w:rPr>
        <w:t>Administrator</w:t>
      </w:r>
      <w:r>
        <w:t xml:space="preserve">"), </w:t>
      </w:r>
      <w:r w:rsidR="004C4FE7">
        <w:t xml:space="preserve">or </w:t>
      </w:r>
      <w:r>
        <w:t>their affiliates, subsidiaries, and agencies (collectively "</w:t>
      </w:r>
      <w:r>
        <w:rPr>
          <w:b/>
        </w:rPr>
        <w:t>Promotion Parties</w:t>
      </w:r>
      <w:r>
        <w:t>"), and members of their immediate family or persons living in the same household. Void where prohibited.</w:t>
      </w:r>
      <w:bookmarkEnd w:id="2"/>
    </w:p>
    <w:p w14:paraId="1B55EE6B" w14:textId="4E5EF841" w:rsidR="00C0716C" w:rsidRDefault="00000000" w:rsidP="0082612E">
      <w:pPr>
        <w:pStyle w:val="SFPara-Clause"/>
      </w:pPr>
      <w:bookmarkStart w:id="3" w:name="a000007"/>
      <w:r>
        <w:t xml:space="preserve">DRAWING: A random drawing will be conducted on or about </w:t>
      </w:r>
      <w:r w:rsidR="00796E5C" w:rsidRPr="002C345B">
        <w:t xml:space="preserve">March </w:t>
      </w:r>
      <w:r w:rsidR="00D02AFB" w:rsidRPr="002C345B">
        <w:t>26</w:t>
      </w:r>
      <w:r w:rsidR="00796E5C" w:rsidRPr="002C345B">
        <w:t xml:space="preserve">, </w:t>
      </w:r>
      <w:proofErr w:type="gramStart"/>
      <w:r w:rsidR="00796E5C" w:rsidRPr="002C345B">
        <w:t>2024</w:t>
      </w:r>
      <w:proofErr w:type="gramEnd"/>
      <w:r>
        <w:t xml:space="preserve"> by Administrator to select the winner from among all eligible entries received. Odds of winning depend on the number of entries received. </w:t>
      </w:r>
      <w:r w:rsidR="004C4FE7">
        <w:t>The p</w:t>
      </w:r>
      <w:r>
        <w:t xml:space="preserve">otential winner will be notified by </w:t>
      </w:r>
      <w:r w:rsidR="009D3370">
        <w:t xml:space="preserve">contacting you through the social media site on which you posted, or if you enter by sending a post card, we will contact you via the </w:t>
      </w:r>
      <w:r>
        <w:t>email</w:t>
      </w:r>
      <w:r w:rsidR="009D3370">
        <w:t xml:space="preserve"> or phone you provide.  You </w:t>
      </w:r>
      <w:r>
        <w:t xml:space="preserve">must sign and return any required Affidavit of Eligibility and Release within </w:t>
      </w:r>
      <w:r w:rsidR="004C4FE7">
        <w:t>10</w:t>
      </w:r>
      <w:r>
        <w:t xml:space="preserve"> days of the date notice is sent or such other date set by Sponsor. Failure to respond within the applicable time period will result in forfeiture of prize and Sponsor shall have the option to award the prize to an alternate winner. The return of any prize notification or prize as undeliverable may result in disqualification and an alternate winner may be selected. All income taxes resulting from acceptance of prize are the responsibility of </w:t>
      </w:r>
      <w:r>
        <w:rPr>
          <w:noProof/>
        </w:rPr>
        <w:t>winner</w:t>
      </w:r>
      <w:r>
        <w:t xml:space="preserve">. By entering </w:t>
      </w:r>
      <w:r>
        <w:rPr>
          <w:noProof/>
        </w:rPr>
        <w:t>this sweepstakes</w:t>
      </w:r>
      <w:r>
        <w:t>, entrant accepts and agrees to these Official Rules and the decisions of the Administrator, which shall be final in all matters. Acceptance of a prize also constitutes permission to the Promotion Parties to use winner's name, and likeness</w:t>
      </w:r>
      <w:r w:rsidR="004C4FE7">
        <w:t>, and agrees to provide a picture of the winner either holding or wearing the prize</w:t>
      </w:r>
      <w:r>
        <w:t xml:space="preserve"> for marketing purposes without further compensation or right of approval, unless prohibited by law. All federal and state laws apply.</w:t>
      </w:r>
      <w:bookmarkEnd w:id="3"/>
    </w:p>
    <w:p w14:paraId="4AA8460D" w14:textId="3AF8D43F" w:rsidR="00C0716C" w:rsidRDefault="00000000" w:rsidP="0082612E">
      <w:pPr>
        <w:pStyle w:val="SFPara-Clause"/>
      </w:pPr>
      <w:bookmarkStart w:id="4" w:name="a861532"/>
      <w:r>
        <w:t xml:space="preserve">LIMITATION OF LIABILITY: By entering this sweepstakes, entrants waive all right to, and hold the Promotion Parties harmless from, any claim, liability, loss, damage (including punitive, incidental, and consequential damages), or expense (including attorneys' fees) arising out of or in connection with participation in this sweepstakes or the acceptance, use, or misuse of any prize. SOME JURISDICTIONS DO NOT ALLOW THE LIMITATIONS OR EXCLUSION OF LIABILITY FOR INCIDENTAL OR CONSEQUENTIAL DAMAGES, SO </w:t>
      </w:r>
      <w:r>
        <w:lastRenderedPageBreak/>
        <w:t xml:space="preserve">THE ABOVE MAY NOT APPLY TO YOU. Promotion Parties will not be responsible for: late, incomplete, or incorrect entries; an entrant's failure to receive prize notices due to entrant's spam, junk e-mail, or other security settings or for entrants' provision of incorrect or otherwise non-functioning contact information; technical, hardware, or software malfunctions, lost or unavailable network connections, or failed, incorrect, inaccurate, incomplete, garbled, or delayed electronic communications whether caused by the sender or by any of the equipment or programming associated with or used in this sweepstakes; by any human error which may occur in the processing of the entries in this sweepstakes; or any typographical, technological, or other error in the publishing of the offer, administration of the sweepstakes, or announcement of the prize. If, in the Administrator's opinion, there is such an error, or there is any suspected evidence of tampering with any portion of the sweepstakes, or if technical difficulties (including viruses and bugs) compromise the integrity of the sweepstakes, Sponsor reserves the right to request that the </w:t>
      </w:r>
      <w:r>
        <w:rPr>
          <w:noProof/>
        </w:rPr>
        <w:t>Administrator,</w:t>
      </w:r>
      <w:r>
        <w:t xml:space="preserve"> in its sole discretion, cancel or modify </w:t>
      </w:r>
      <w:r>
        <w:rPr>
          <w:noProof/>
        </w:rPr>
        <w:t>this sweepstakes</w:t>
      </w:r>
      <w:r>
        <w:t xml:space="preserve"> in a manner deemed appropriate by the Administrator. In the event of termination, winners will be selected from among all eligible entries received as of </w:t>
      </w:r>
      <w:r>
        <w:rPr>
          <w:noProof/>
        </w:rPr>
        <w:t>date</w:t>
      </w:r>
      <w:r>
        <w:t xml:space="preserve"> of termination. In the event a dispute arises as to the identity of a potentially winning entrant, entries will be declared made by the name on the online entry form. </w:t>
      </w:r>
      <w:bookmarkEnd w:id="4"/>
    </w:p>
    <w:p w14:paraId="34944FFE" w14:textId="06B527DC" w:rsidR="00C0716C" w:rsidRPr="00052EC4" w:rsidRDefault="00000000" w:rsidP="0082612E">
      <w:pPr>
        <w:pStyle w:val="SFPara-Clause"/>
      </w:pPr>
      <w:bookmarkStart w:id="5" w:name="a000008"/>
      <w:r>
        <w:t xml:space="preserve">PRIZE: </w:t>
      </w:r>
      <w:r w:rsidR="004C4FE7">
        <w:t>One pair of custom Yale branded Nike sneakers</w:t>
      </w:r>
      <w:r>
        <w:t xml:space="preserve">. Total prize value: </w:t>
      </w:r>
      <w:r w:rsidR="005C7D55">
        <w:t>$150.00 US dollars</w:t>
      </w:r>
      <w:r>
        <w:t>. No substitution or transfer of prize permitted by winner. Sponsor reserves the right to substitute a prize of equal or greater value. All prizes will be awarded. If a potential winner is disqualified for any reason, Sponsor will award the applicable prize to an alternate winner by random drawing from among all remaining eligible entries. Only three (3) alternate drawings will be held, after which the prize will remain un-awarded.</w:t>
      </w:r>
      <w:bookmarkEnd w:id="5"/>
    </w:p>
    <w:p w14:paraId="38CD92FF" w14:textId="6BEA9A3B" w:rsidR="00C0716C" w:rsidRDefault="00000000" w:rsidP="0082612E">
      <w:pPr>
        <w:pStyle w:val="SFPara-Clause"/>
      </w:pPr>
      <w:bookmarkStart w:id="6" w:name="a000010"/>
      <w:r>
        <w:t xml:space="preserve">CHOICE OF LAW AND FORUM: Entrant agrees that all matters arising out of or relating to </w:t>
      </w:r>
      <w:r>
        <w:rPr>
          <w:noProof/>
        </w:rPr>
        <w:t>this sweepstakes</w:t>
      </w:r>
      <w:r>
        <w:t xml:space="preserve"> and these Official Rules are governed by, and construed in accordance with, the laws of </w:t>
      </w:r>
      <w:r w:rsidR="005C7D55">
        <w:t>Delaware</w:t>
      </w:r>
      <w:r>
        <w:t xml:space="preserve">, without giving effect to any of its conflict of </w:t>
      </w:r>
      <w:proofErr w:type="spellStart"/>
      <w:r>
        <w:t>laws</w:t>
      </w:r>
      <w:proofErr w:type="spellEnd"/>
      <w:r>
        <w:t xml:space="preserve"> provisions thereof. Entrant further agrees that any legal suit, action, or proceeding arising out of or relating to </w:t>
      </w:r>
      <w:r>
        <w:rPr>
          <w:noProof/>
        </w:rPr>
        <w:t>this sweepstakes</w:t>
      </w:r>
      <w:r>
        <w:t xml:space="preserve"> and these Official Rules shall be brought exclusively in the applicable federal or state courts located in </w:t>
      </w:r>
      <w:bookmarkEnd w:id="6"/>
      <w:r w:rsidR="005C7D55">
        <w:t>Delaware.</w:t>
      </w:r>
    </w:p>
    <w:p w14:paraId="418D24AB" w14:textId="4923525F" w:rsidR="00C0716C" w:rsidRDefault="00000000" w:rsidP="005C7D55">
      <w:pPr>
        <w:pStyle w:val="SFPara-Clause"/>
      </w:pPr>
      <w:bookmarkStart w:id="7" w:name="a168066"/>
      <w:r>
        <w:t xml:space="preserve">PRIVACY:  Information submitted with an entry is subject to the </w:t>
      </w:r>
      <w:r w:rsidR="005C7D55">
        <w:t>External Privacy Statement</w:t>
      </w:r>
      <w:r>
        <w:t xml:space="preserve"> stated on </w:t>
      </w:r>
      <w:hyperlink r:id="rId8" w:history="1">
        <w:r w:rsidR="005C7D55">
          <w:rPr>
            <w:rStyle w:val="Hyperlink"/>
          </w:rPr>
          <w:t>Hyster-Yale Materials Handling, Inc</w:t>
        </w:r>
      </w:hyperlink>
      <w:r>
        <w:t xml:space="preserve">. To read the </w:t>
      </w:r>
      <w:r w:rsidR="005C7D55" w:rsidRPr="005C7D55">
        <w:t>External Privacy Statement</w:t>
      </w:r>
      <w:r>
        <w:t xml:space="preserve">, </w:t>
      </w:r>
      <w:hyperlink r:id="rId9" w:history="1">
        <w:r w:rsidR="005C7D55" w:rsidRPr="005C7D55">
          <w:rPr>
            <w:rStyle w:val="Hyperlink"/>
            <w:i/>
            <w:iCs/>
          </w:rPr>
          <w:t>Click here</w:t>
        </w:r>
      </w:hyperlink>
      <w:r>
        <w:t xml:space="preserve">. </w:t>
      </w:r>
      <w:bookmarkEnd w:id="7"/>
    </w:p>
    <w:p w14:paraId="5EC47A67" w14:textId="71AC4F52" w:rsidR="00C0716C" w:rsidRPr="00052EC4" w:rsidRDefault="00000000" w:rsidP="0082612E">
      <w:pPr>
        <w:pStyle w:val="SFPara-Clause"/>
      </w:pPr>
      <w:bookmarkStart w:id="8" w:name="a442542"/>
      <w:r>
        <w:t xml:space="preserve">WINNERS LIST: For the names of </w:t>
      </w:r>
      <w:r w:rsidR="009D3370">
        <w:t>the</w:t>
      </w:r>
      <w:r>
        <w:t xml:space="preserve"> prize winner, available after </w:t>
      </w:r>
      <w:r w:rsidR="00796E5C" w:rsidRPr="002C345B">
        <w:t>March 2</w:t>
      </w:r>
      <w:r w:rsidR="00D02AFB" w:rsidRPr="002C345B">
        <w:t>9</w:t>
      </w:r>
      <w:r w:rsidR="00796E5C" w:rsidRPr="002C345B">
        <w:t>, 2024</w:t>
      </w:r>
      <w:r w:rsidRPr="002C345B">
        <w:t xml:space="preserve">, </w:t>
      </w:r>
      <w:r w:rsidR="009D3370" w:rsidRPr="002C345B">
        <w:t xml:space="preserve">visit the Yale website at </w:t>
      </w:r>
      <w:r w:rsidR="00D52481" w:rsidRPr="002C345B">
        <w:t>yale.com/MODEX</w:t>
      </w:r>
      <w:r w:rsidR="009D3370" w:rsidRPr="002C345B">
        <w:t xml:space="preserve"> or contact</w:t>
      </w:r>
      <w:r w:rsidRPr="002C345B">
        <w:rPr>
          <w:noProof/>
        </w:rPr>
        <w:t>:</w:t>
      </w:r>
      <w:r w:rsidRPr="002C345B">
        <w:t xml:space="preserve"> </w:t>
      </w:r>
      <w:r w:rsidR="00796E5C" w:rsidRPr="002C345B">
        <w:t>Koroberi, Inc at 919-438-2423</w:t>
      </w:r>
      <w:r w:rsidRPr="002C345B">
        <w:t>.</w:t>
      </w:r>
      <w:r>
        <w:t xml:space="preserve"> </w:t>
      </w:r>
      <w:bookmarkEnd w:id="8"/>
    </w:p>
    <w:p w14:paraId="3298A9CB" w14:textId="45A4FE80" w:rsidR="00C0716C" w:rsidRDefault="00000000" w:rsidP="0082612E">
      <w:pPr>
        <w:pStyle w:val="SFPara-Clause"/>
      </w:pPr>
      <w:bookmarkStart w:id="9" w:name="a000011"/>
      <w:r>
        <w:t xml:space="preserve">SPONSOR: </w:t>
      </w:r>
      <w:r w:rsidR="005C7D55">
        <w:t xml:space="preserve">Hyster-Yale Group, Inc. 1400 Sullivan Drive, Greenville, NC </w:t>
      </w:r>
      <w:r w:rsidR="00D52481">
        <w:t>27834</w:t>
      </w:r>
      <w:r>
        <w:t>.</w:t>
      </w:r>
      <w:bookmarkEnd w:id="9"/>
    </w:p>
    <w:p w14:paraId="22F45AB0" w14:textId="77777777" w:rsidR="005C7D55" w:rsidRDefault="005C7D55" w:rsidP="005C7D55">
      <w:pPr>
        <w:pStyle w:val="SFPara-Clause"/>
        <w:numPr>
          <w:ilvl w:val="0"/>
          <w:numId w:val="0"/>
        </w:numPr>
        <w:ind w:firstLine="720"/>
      </w:pPr>
    </w:p>
    <w:p w14:paraId="46D71DDD" w14:textId="3EF7AF86" w:rsidR="005C7D55" w:rsidRDefault="005C7D55" w:rsidP="005C7D55">
      <w:pPr>
        <w:pStyle w:val="SFPara-Clause"/>
        <w:numPr>
          <w:ilvl w:val="0"/>
          <w:numId w:val="0"/>
        </w:numPr>
        <w:ind w:firstLine="720"/>
      </w:pPr>
      <w:r>
        <w:t xml:space="preserve">Nike, LinkedIn, </w:t>
      </w:r>
      <w:r w:rsidR="007D2BBA">
        <w:t xml:space="preserve">X, </w:t>
      </w:r>
      <w:r>
        <w:t>and Facebook are trademarks of their respective owners and have no association with this promotion.</w:t>
      </w:r>
    </w:p>
    <w:sectPr w:rsidR="005C7D55" w:rsidSect="001629E5">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30D3" w14:textId="77777777" w:rsidR="005356CE" w:rsidRDefault="005356CE">
      <w:pPr>
        <w:spacing w:before="0"/>
      </w:pPr>
      <w:r>
        <w:separator/>
      </w:r>
    </w:p>
  </w:endnote>
  <w:endnote w:type="continuationSeparator" w:id="0">
    <w:p w14:paraId="48F840D2" w14:textId="77777777" w:rsidR="005356CE" w:rsidRDefault="005356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17B4" w14:textId="77777777" w:rsidR="00C0716C" w:rsidRDefault="00000000" w:rsidP="001629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72704C7F" w14:textId="77777777" w:rsidR="00C0716C" w:rsidRDefault="00C07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63F9" w14:textId="77777777" w:rsidR="00C0716C" w:rsidRDefault="00000000" w:rsidP="001629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37D5166F" w14:textId="77777777" w:rsidR="00C0716C" w:rsidRDefault="00000000"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D366" w14:textId="77777777" w:rsidR="00C0716C" w:rsidRDefault="00C0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79DD" w14:textId="77777777" w:rsidR="005356CE" w:rsidRDefault="005356CE">
      <w:pPr>
        <w:spacing w:before="0"/>
      </w:pPr>
      <w:r>
        <w:separator/>
      </w:r>
    </w:p>
  </w:footnote>
  <w:footnote w:type="continuationSeparator" w:id="0">
    <w:p w14:paraId="736C9418" w14:textId="77777777" w:rsidR="005356CE" w:rsidRDefault="005356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AAF04476">
      <w:start w:val="1"/>
      <w:numFmt w:val="decimal"/>
      <w:pStyle w:val="List-NumberedListLevel1"/>
      <w:lvlText w:val="%1.  "/>
      <w:lvlJc w:val="left"/>
      <w:pPr>
        <w:tabs>
          <w:tab w:val="num" w:pos="720"/>
        </w:tabs>
        <w:ind w:left="720" w:hanging="432"/>
      </w:pPr>
      <w:rPr>
        <w:rFonts w:hint="default"/>
        <w:color w:val="000000"/>
      </w:rPr>
    </w:lvl>
    <w:lvl w:ilvl="1" w:tplc="DC58BF18" w:tentative="1">
      <w:start w:val="1"/>
      <w:numFmt w:val="lowerLetter"/>
      <w:lvlText w:val="%2."/>
      <w:lvlJc w:val="left"/>
      <w:pPr>
        <w:ind w:left="1728" w:hanging="360"/>
      </w:pPr>
    </w:lvl>
    <w:lvl w:ilvl="2" w:tplc="9F446432" w:tentative="1">
      <w:start w:val="1"/>
      <w:numFmt w:val="lowerRoman"/>
      <w:lvlText w:val="%3."/>
      <w:lvlJc w:val="right"/>
      <w:pPr>
        <w:ind w:left="2448" w:hanging="180"/>
      </w:pPr>
    </w:lvl>
    <w:lvl w:ilvl="3" w:tplc="4802E1AA" w:tentative="1">
      <w:start w:val="1"/>
      <w:numFmt w:val="decimal"/>
      <w:lvlText w:val="%4."/>
      <w:lvlJc w:val="left"/>
      <w:pPr>
        <w:ind w:left="3168" w:hanging="360"/>
      </w:pPr>
    </w:lvl>
    <w:lvl w:ilvl="4" w:tplc="F1D6339C" w:tentative="1">
      <w:start w:val="1"/>
      <w:numFmt w:val="lowerLetter"/>
      <w:lvlText w:val="%5."/>
      <w:lvlJc w:val="left"/>
      <w:pPr>
        <w:ind w:left="3888" w:hanging="360"/>
      </w:pPr>
    </w:lvl>
    <w:lvl w:ilvl="5" w:tplc="5C4C497C" w:tentative="1">
      <w:start w:val="1"/>
      <w:numFmt w:val="lowerRoman"/>
      <w:lvlText w:val="%6."/>
      <w:lvlJc w:val="right"/>
      <w:pPr>
        <w:ind w:left="4608" w:hanging="180"/>
      </w:pPr>
    </w:lvl>
    <w:lvl w:ilvl="6" w:tplc="727ECB32" w:tentative="1">
      <w:start w:val="1"/>
      <w:numFmt w:val="decimal"/>
      <w:lvlText w:val="%7."/>
      <w:lvlJc w:val="left"/>
      <w:pPr>
        <w:ind w:left="5328" w:hanging="360"/>
      </w:pPr>
    </w:lvl>
    <w:lvl w:ilvl="7" w:tplc="F89863C2" w:tentative="1">
      <w:start w:val="1"/>
      <w:numFmt w:val="lowerLetter"/>
      <w:lvlText w:val="%8."/>
      <w:lvlJc w:val="left"/>
      <w:pPr>
        <w:ind w:left="6048" w:hanging="360"/>
      </w:pPr>
    </w:lvl>
    <w:lvl w:ilvl="8" w:tplc="8D3A9324"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751634D6">
      <w:start w:val="1"/>
      <w:numFmt w:val="decimal"/>
      <w:pStyle w:val="SLPara-Clause"/>
      <w:lvlText w:val="%1.  "/>
      <w:lvlJc w:val="left"/>
      <w:pPr>
        <w:tabs>
          <w:tab w:val="num" w:pos="936"/>
        </w:tabs>
        <w:ind w:left="0" w:firstLine="432"/>
      </w:pPr>
      <w:rPr>
        <w:rFonts w:hint="default"/>
        <w:color w:val="000000"/>
      </w:rPr>
    </w:lvl>
    <w:lvl w:ilvl="1" w:tplc="58949120" w:tentative="1">
      <w:start w:val="1"/>
      <w:numFmt w:val="lowerLetter"/>
      <w:lvlText w:val="%2."/>
      <w:lvlJc w:val="left"/>
      <w:pPr>
        <w:ind w:left="1440" w:hanging="360"/>
      </w:pPr>
    </w:lvl>
    <w:lvl w:ilvl="2" w:tplc="21144034" w:tentative="1">
      <w:start w:val="1"/>
      <w:numFmt w:val="lowerRoman"/>
      <w:lvlText w:val="%3."/>
      <w:lvlJc w:val="right"/>
      <w:pPr>
        <w:ind w:left="2160" w:hanging="180"/>
      </w:pPr>
    </w:lvl>
    <w:lvl w:ilvl="3" w:tplc="7D1279CE" w:tentative="1">
      <w:start w:val="1"/>
      <w:numFmt w:val="decimal"/>
      <w:lvlText w:val="%4."/>
      <w:lvlJc w:val="left"/>
      <w:pPr>
        <w:ind w:left="2880" w:hanging="360"/>
      </w:pPr>
    </w:lvl>
    <w:lvl w:ilvl="4" w:tplc="77AA1540" w:tentative="1">
      <w:start w:val="1"/>
      <w:numFmt w:val="lowerLetter"/>
      <w:lvlText w:val="%5."/>
      <w:lvlJc w:val="left"/>
      <w:pPr>
        <w:ind w:left="3600" w:hanging="360"/>
      </w:pPr>
    </w:lvl>
    <w:lvl w:ilvl="5" w:tplc="8F566248" w:tentative="1">
      <w:start w:val="1"/>
      <w:numFmt w:val="lowerRoman"/>
      <w:lvlText w:val="%6."/>
      <w:lvlJc w:val="right"/>
      <w:pPr>
        <w:ind w:left="4320" w:hanging="180"/>
      </w:pPr>
    </w:lvl>
    <w:lvl w:ilvl="6" w:tplc="CC4C3EEE" w:tentative="1">
      <w:start w:val="1"/>
      <w:numFmt w:val="decimal"/>
      <w:lvlText w:val="%7."/>
      <w:lvlJc w:val="left"/>
      <w:pPr>
        <w:ind w:left="5040" w:hanging="360"/>
      </w:pPr>
    </w:lvl>
    <w:lvl w:ilvl="7" w:tplc="855446F8" w:tentative="1">
      <w:start w:val="1"/>
      <w:numFmt w:val="lowerLetter"/>
      <w:lvlText w:val="%8."/>
      <w:lvlJc w:val="left"/>
      <w:pPr>
        <w:ind w:left="5760" w:hanging="360"/>
      </w:pPr>
    </w:lvl>
    <w:lvl w:ilvl="8" w:tplc="E8209D0E"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C9E84586">
      <w:start w:val="1"/>
      <w:numFmt w:val="lowerLetter"/>
      <w:pStyle w:val="List-LowerAlphaListLevel1"/>
      <w:lvlText w:val="%1."/>
      <w:lvlJc w:val="left"/>
      <w:pPr>
        <w:tabs>
          <w:tab w:val="num" w:pos="720"/>
        </w:tabs>
        <w:ind w:left="720" w:hanging="432"/>
      </w:pPr>
      <w:rPr>
        <w:rFonts w:hint="default"/>
        <w:color w:val="000000"/>
      </w:rPr>
    </w:lvl>
    <w:lvl w:ilvl="1" w:tplc="8A648A62" w:tentative="1">
      <w:start w:val="1"/>
      <w:numFmt w:val="lowerLetter"/>
      <w:lvlText w:val="%2."/>
      <w:lvlJc w:val="left"/>
      <w:pPr>
        <w:ind w:left="1800" w:hanging="360"/>
      </w:pPr>
    </w:lvl>
    <w:lvl w:ilvl="2" w:tplc="701C84DC" w:tentative="1">
      <w:start w:val="1"/>
      <w:numFmt w:val="lowerRoman"/>
      <w:lvlText w:val="%3."/>
      <w:lvlJc w:val="right"/>
      <w:pPr>
        <w:ind w:left="2520" w:hanging="180"/>
      </w:pPr>
    </w:lvl>
    <w:lvl w:ilvl="3" w:tplc="6C569EC6" w:tentative="1">
      <w:start w:val="1"/>
      <w:numFmt w:val="decimal"/>
      <w:lvlText w:val="%4."/>
      <w:lvlJc w:val="left"/>
      <w:pPr>
        <w:ind w:left="3240" w:hanging="360"/>
      </w:pPr>
    </w:lvl>
    <w:lvl w:ilvl="4" w:tplc="9814E4D0" w:tentative="1">
      <w:start w:val="1"/>
      <w:numFmt w:val="lowerLetter"/>
      <w:lvlText w:val="%5."/>
      <w:lvlJc w:val="left"/>
      <w:pPr>
        <w:ind w:left="3960" w:hanging="360"/>
      </w:pPr>
    </w:lvl>
    <w:lvl w:ilvl="5" w:tplc="C5B693DA" w:tentative="1">
      <w:start w:val="1"/>
      <w:numFmt w:val="lowerRoman"/>
      <w:lvlText w:val="%6."/>
      <w:lvlJc w:val="right"/>
      <w:pPr>
        <w:ind w:left="4680" w:hanging="180"/>
      </w:pPr>
    </w:lvl>
    <w:lvl w:ilvl="6" w:tplc="8FDC54DC" w:tentative="1">
      <w:start w:val="1"/>
      <w:numFmt w:val="decimal"/>
      <w:lvlText w:val="%7."/>
      <w:lvlJc w:val="left"/>
      <w:pPr>
        <w:ind w:left="5400" w:hanging="360"/>
      </w:pPr>
    </w:lvl>
    <w:lvl w:ilvl="7" w:tplc="E814C3C8" w:tentative="1">
      <w:start w:val="1"/>
      <w:numFmt w:val="lowerLetter"/>
      <w:lvlText w:val="%8."/>
      <w:lvlJc w:val="left"/>
      <w:pPr>
        <w:ind w:left="6120" w:hanging="360"/>
      </w:pPr>
    </w:lvl>
    <w:lvl w:ilvl="8" w:tplc="51E06E66"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44445B3A">
      <w:start w:val="1"/>
      <w:numFmt w:val="decimal"/>
      <w:pStyle w:val="List-NumberedListLevel2"/>
      <w:lvlText w:val="%1.  "/>
      <w:lvlJc w:val="left"/>
      <w:pPr>
        <w:tabs>
          <w:tab w:val="num" w:pos="1152"/>
        </w:tabs>
        <w:ind w:left="1152" w:hanging="432"/>
      </w:pPr>
      <w:rPr>
        <w:rFonts w:hint="default"/>
        <w:color w:val="000000"/>
      </w:rPr>
    </w:lvl>
    <w:lvl w:ilvl="1" w:tplc="30069FC4" w:tentative="1">
      <w:start w:val="1"/>
      <w:numFmt w:val="lowerLetter"/>
      <w:lvlText w:val="%2."/>
      <w:lvlJc w:val="left"/>
      <w:pPr>
        <w:ind w:left="1440" w:hanging="360"/>
      </w:pPr>
    </w:lvl>
    <w:lvl w:ilvl="2" w:tplc="BC5A49F8" w:tentative="1">
      <w:start w:val="1"/>
      <w:numFmt w:val="lowerRoman"/>
      <w:lvlText w:val="%3."/>
      <w:lvlJc w:val="right"/>
      <w:pPr>
        <w:ind w:left="2160" w:hanging="180"/>
      </w:pPr>
    </w:lvl>
    <w:lvl w:ilvl="3" w:tplc="1AF47BFC" w:tentative="1">
      <w:start w:val="1"/>
      <w:numFmt w:val="decimal"/>
      <w:lvlText w:val="%4."/>
      <w:lvlJc w:val="left"/>
      <w:pPr>
        <w:ind w:left="2880" w:hanging="360"/>
      </w:pPr>
    </w:lvl>
    <w:lvl w:ilvl="4" w:tplc="00FAE53C" w:tentative="1">
      <w:start w:val="1"/>
      <w:numFmt w:val="lowerLetter"/>
      <w:lvlText w:val="%5."/>
      <w:lvlJc w:val="left"/>
      <w:pPr>
        <w:ind w:left="3600" w:hanging="360"/>
      </w:pPr>
    </w:lvl>
    <w:lvl w:ilvl="5" w:tplc="E104F3D8" w:tentative="1">
      <w:start w:val="1"/>
      <w:numFmt w:val="lowerRoman"/>
      <w:lvlText w:val="%6."/>
      <w:lvlJc w:val="right"/>
      <w:pPr>
        <w:ind w:left="4320" w:hanging="180"/>
      </w:pPr>
    </w:lvl>
    <w:lvl w:ilvl="6" w:tplc="54269388" w:tentative="1">
      <w:start w:val="1"/>
      <w:numFmt w:val="decimal"/>
      <w:lvlText w:val="%7."/>
      <w:lvlJc w:val="left"/>
      <w:pPr>
        <w:ind w:left="5040" w:hanging="360"/>
      </w:pPr>
    </w:lvl>
    <w:lvl w:ilvl="7" w:tplc="5B543D8C" w:tentative="1">
      <w:start w:val="1"/>
      <w:numFmt w:val="lowerLetter"/>
      <w:lvlText w:val="%8."/>
      <w:lvlJc w:val="left"/>
      <w:pPr>
        <w:ind w:left="5760" w:hanging="360"/>
      </w:pPr>
    </w:lvl>
    <w:lvl w:ilvl="8" w:tplc="7F207EE6"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97042398">
      <w:start w:val="1"/>
      <w:numFmt w:val="upperLetter"/>
      <w:pStyle w:val="List-UpperAlphaListLevel1"/>
      <w:lvlText w:val="%1."/>
      <w:lvlJc w:val="left"/>
      <w:pPr>
        <w:tabs>
          <w:tab w:val="num" w:pos="720"/>
        </w:tabs>
        <w:ind w:left="720" w:hanging="432"/>
      </w:pPr>
      <w:rPr>
        <w:rFonts w:hint="default"/>
        <w:color w:val="000000"/>
      </w:rPr>
    </w:lvl>
    <w:lvl w:ilvl="1" w:tplc="F0D240B2" w:tentative="1">
      <w:start w:val="1"/>
      <w:numFmt w:val="lowerLetter"/>
      <w:lvlText w:val="%2."/>
      <w:lvlJc w:val="left"/>
      <w:pPr>
        <w:ind w:left="1800" w:hanging="360"/>
      </w:pPr>
    </w:lvl>
    <w:lvl w:ilvl="2" w:tplc="394C778E" w:tentative="1">
      <w:start w:val="1"/>
      <w:numFmt w:val="lowerRoman"/>
      <w:lvlText w:val="%3."/>
      <w:lvlJc w:val="right"/>
      <w:pPr>
        <w:ind w:left="2520" w:hanging="180"/>
      </w:pPr>
    </w:lvl>
    <w:lvl w:ilvl="3" w:tplc="25E40D98" w:tentative="1">
      <w:start w:val="1"/>
      <w:numFmt w:val="decimal"/>
      <w:lvlText w:val="%4."/>
      <w:lvlJc w:val="left"/>
      <w:pPr>
        <w:ind w:left="3240" w:hanging="360"/>
      </w:pPr>
    </w:lvl>
    <w:lvl w:ilvl="4" w:tplc="E1225FB8" w:tentative="1">
      <w:start w:val="1"/>
      <w:numFmt w:val="lowerLetter"/>
      <w:lvlText w:val="%5."/>
      <w:lvlJc w:val="left"/>
      <w:pPr>
        <w:ind w:left="3960" w:hanging="360"/>
      </w:pPr>
    </w:lvl>
    <w:lvl w:ilvl="5" w:tplc="ACD29B70" w:tentative="1">
      <w:start w:val="1"/>
      <w:numFmt w:val="lowerRoman"/>
      <w:lvlText w:val="%6."/>
      <w:lvlJc w:val="right"/>
      <w:pPr>
        <w:ind w:left="4680" w:hanging="180"/>
      </w:pPr>
    </w:lvl>
    <w:lvl w:ilvl="6" w:tplc="ABFA3C72" w:tentative="1">
      <w:start w:val="1"/>
      <w:numFmt w:val="decimal"/>
      <w:lvlText w:val="%7."/>
      <w:lvlJc w:val="left"/>
      <w:pPr>
        <w:ind w:left="5400" w:hanging="360"/>
      </w:pPr>
    </w:lvl>
    <w:lvl w:ilvl="7" w:tplc="4FACE65C" w:tentative="1">
      <w:start w:val="1"/>
      <w:numFmt w:val="lowerLetter"/>
      <w:lvlText w:val="%8."/>
      <w:lvlJc w:val="left"/>
      <w:pPr>
        <w:ind w:left="6120" w:hanging="360"/>
      </w:pPr>
    </w:lvl>
    <w:lvl w:ilvl="8" w:tplc="D494E938"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EC4A52CA">
      <w:start w:val="1"/>
      <w:numFmt w:val="upperLetter"/>
      <w:pStyle w:val="List-UpperAlphaListLevel2"/>
      <w:lvlText w:val="%1."/>
      <w:lvlJc w:val="left"/>
      <w:pPr>
        <w:tabs>
          <w:tab w:val="num" w:pos="1152"/>
        </w:tabs>
        <w:ind w:left="1152" w:hanging="432"/>
      </w:pPr>
      <w:rPr>
        <w:rFonts w:hint="default"/>
        <w:color w:val="000000"/>
      </w:rPr>
    </w:lvl>
    <w:lvl w:ilvl="1" w:tplc="6478EA6C" w:tentative="1">
      <w:start w:val="1"/>
      <w:numFmt w:val="lowerLetter"/>
      <w:lvlText w:val="%2."/>
      <w:lvlJc w:val="left"/>
      <w:pPr>
        <w:ind w:left="2160" w:hanging="360"/>
      </w:pPr>
    </w:lvl>
    <w:lvl w:ilvl="2" w:tplc="B7D86942" w:tentative="1">
      <w:start w:val="1"/>
      <w:numFmt w:val="lowerRoman"/>
      <w:lvlText w:val="%3."/>
      <w:lvlJc w:val="right"/>
      <w:pPr>
        <w:ind w:left="2880" w:hanging="180"/>
      </w:pPr>
    </w:lvl>
    <w:lvl w:ilvl="3" w:tplc="8904CFE0" w:tentative="1">
      <w:start w:val="1"/>
      <w:numFmt w:val="decimal"/>
      <w:lvlText w:val="%4."/>
      <w:lvlJc w:val="left"/>
      <w:pPr>
        <w:ind w:left="3600" w:hanging="360"/>
      </w:pPr>
    </w:lvl>
    <w:lvl w:ilvl="4" w:tplc="60CA9B10" w:tentative="1">
      <w:start w:val="1"/>
      <w:numFmt w:val="lowerLetter"/>
      <w:lvlText w:val="%5."/>
      <w:lvlJc w:val="left"/>
      <w:pPr>
        <w:ind w:left="4320" w:hanging="360"/>
      </w:pPr>
    </w:lvl>
    <w:lvl w:ilvl="5" w:tplc="44E47022" w:tentative="1">
      <w:start w:val="1"/>
      <w:numFmt w:val="lowerRoman"/>
      <w:lvlText w:val="%6."/>
      <w:lvlJc w:val="right"/>
      <w:pPr>
        <w:ind w:left="5040" w:hanging="180"/>
      </w:pPr>
    </w:lvl>
    <w:lvl w:ilvl="6" w:tplc="302C75B4" w:tentative="1">
      <w:start w:val="1"/>
      <w:numFmt w:val="decimal"/>
      <w:lvlText w:val="%7."/>
      <w:lvlJc w:val="left"/>
      <w:pPr>
        <w:ind w:left="5760" w:hanging="360"/>
      </w:pPr>
    </w:lvl>
    <w:lvl w:ilvl="7" w:tplc="10944E00" w:tentative="1">
      <w:start w:val="1"/>
      <w:numFmt w:val="lowerLetter"/>
      <w:lvlText w:val="%8."/>
      <w:lvlJc w:val="left"/>
      <w:pPr>
        <w:ind w:left="6480" w:hanging="360"/>
      </w:pPr>
    </w:lvl>
    <w:lvl w:ilvl="8" w:tplc="CFE077D0"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3BC0956A">
      <w:start w:val="1"/>
      <w:numFmt w:val="decimal"/>
      <w:pStyle w:val="SLPara-OptClause"/>
      <w:lvlText w:val="[%1.  "/>
      <w:lvlJc w:val="left"/>
      <w:pPr>
        <w:tabs>
          <w:tab w:val="num" w:pos="936"/>
        </w:tabs>
        <w:ind w:left="0" w:firstLine="360"/>
      </w:pPr>
      <w:rPr>
        <w:rFonts w:hint="default"/>
        <w:color w:val="000000"/>
      </w:rPr>
    </w:lvl>
    <w:lvl w:ilvl="1" w:tplc="71902E3A">
      <w:start w:val="1"/>
      <w:numFmt w:val="lowerLetter"/>
      <w:lvlText w:val="%2."/>
      <w:lvlJc w:val="left"/>
      <w:pPr>
        <w:ind w:left="1440" w:hanging="360"/>
      </w:pPr>
    </w:lvl>
    <w:lvl w:ilvl="2" w:tplc="D35E370C">
      <w:start w:val="1"/>
      <w:numFmt w:val="lowerRoman"/>
      <w:lvlText w:val="%3."/>
      <w:lvlJc w:val="right"/>
      <w:pPr>
        <w:ind w:left="2160" w:hanging="180"/>
      </w:pPr>
    </w:lvl>
    <w:lvl w:ilvl="3" w:tplc="0F5A4DEC">
      <w:start w:val="1"/>
      <w:numFmt w:val="decimal"/>
      <w:lvlText w:val="%4."/>
      <w:lvlJc w:val="left"/>
      <w:pPr>
        <w:ind w:left="2880" w:hanging="360"/>
      </w:pPr>
    </w:lvl>
    <w:lvl w:ilvl="4" w:tplc="A44CAA38" w:tentative="1">
      <w:start w:val="1"/>
      <w:numFmt w:val="lowerLetter"/>
      <w:lvlText w:val="%5."/>
      <w:lvlJc w:val="left"/>
      <w:pPr>
        <w:ind w:left="3600" w:hanging="360"/>
      </w:pPr>
    </w:lvl>
    <w:lvl w:ilvl="5" w:tplc="D1462A6A" w:tentative="1">
      <w:start w:val="1"/>
      <w:numFmt w:val="lowerRoman"/>
      <w:lvlText w:val="%6."/>
      <w:lvlJc w:val="right"/>
      <w:pPr>
        <w:ind w:left="4320" w:hanging="180"/>
      </w:pPr>
    </w:lvl>
    <w:lvl w:ilvl="6" w:tplc="88CC8EC2" w:tentative="1">
      <w:start w:val="1"/>
      <w:numFmt w:val="decimal"/>
      <w:lvlText w:val="%7."/>
      <w:lvlJc w:val="left"/>
      <w:pPr>
        <w:ind w:left="5040" w:hanging="360"/>
      </w:pPr>
    </w:lvl>
    <w:lvl w:ilvl="7" w:tplc="1A28E242" w:tentative="1">
      <w:start w:val="1"/>
      <w:numFmt w:val="lowerLetter"/>
      <w:lvlText w:val="%8."/>
      <w:lvlJc w:val="left"/>
      <w:pPr>
        <w:ind w:left="5760" w:hanging="360"/>
      </w:pPr>
    </w:lvl>
    <w:lvl w:ilvl="8" w:tplc="7D6E87BA"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4B4A"/>
    <w:multiLevelType w:val="hybridMultilevel"/>
    <w:tmpl w:val="BCE07FB4"/>
    <w:lvl w:ilvl="0" w:tplc="486003B6">
      <w:start w:val="1"/>
      <w:numFmt w:val="lowerRoman"/>
      <w:pStyle w:val="List-LowerRomanListLevel2"/>
      <w:lvlText w:val="%1."/>
      <w:lvlJc w:val="right"/>
      <w:pPr>
        <w:tabs>
          <w:tab w:val="num" w:pos="1152"/>
        </w:tabs>
        <w:ind w:left="1152" w:hanging="288"/>
      </w:pPr>
      <w:rPr>
        <w:rFonts w:hint="default"/>
        <w:color w:val="000000"/>
      </w:rPr>
    </w:lvl>
    <w:lvl w:ilvl="1" w:tplc="D48C99EE" w:tentative="1">
      <w:start w:val="1"/>
      <w:numFmt w:val="lowerLetter"/>
      <w:lvlText w:val="%2."/>
      <w:lvlJc w:val="left"/>
      <w:pPr>
        <w:ind w:left="2520" w:hanging="360"/>
      </w:pPr>
    </w:lvl>
    <w:lvl w:ilvl="2" w:tplc="DAB84AA0" w:tentative="1">
      <w:start w:val="1"/>
      <w:numFmt w:val="lowerRoman"/>
      <w:lvlText w:val="%3."/>
      <w:lvlJc w:val="right"/>
      <w:pPr>
        <w:ind w:left="3240" w:hanging="180"/>
      </w:pPr>
    </w:lvl>
    <w:lvl w:ilvl="3" w:tplc="4C608B92" w:tentative="1">
      <w:start w:val="1"/>
      <w:numFmt w:val="decimal"/>
      <w:lvlText w:val="%4."/>
      <w:lvlJc w:val="left"/>
      <w:pPr>
        <w:ind w:left="3960" w:hanging="360"/>
      </w:pPr>
    </w:lvl>
    <w:lvl w:ilvl="4" w:tplc="D5F00A9C" w:tentative="1">
      <w:start w:val="1"/>
      <w:numFmt w:val="lowerLetter"/>
      <w:lvlText w:val="%5."/>
      <w:lvlJc w:val="left"/>
      <w:pPr>
        <w:ind w:left="4680" w:hanging="360"/>
      </w:pPr>
    </w:lvl>
    <w:lvl w:ilvl="5" w:tplc="7918EC52" w:tentative="1">
      <w:start w:val="1"/>
      <w:numFmt w:val="lowerRoman"/>
      <w:lvlText w:val="%6."/>
      <w:lvlJc w:val="right"/>
      <w:pPr>
        <w:ind w:left="5400" w:hanging="180"/>
      </w:pPr>
    </w:lvl>
    <w:lvl w:ilvl="6" w:tplc="B546BD38" w:tentative="1">
      <w:start w:val="1"/>
      <w:numFmt w:val="decimal"/>
      <w:lvlText w:val="%7."/>
      <w:lvlJc w:val="left"/>
      <w:pPr>
        <w:ind w:left="6120" w:hanging="360"/>
      </w:pPr>
    </w:lvl>
    <w:lvl w:ilvl="7" w:tplc="8B7690A4" w:tentative="1">
      <w:start w:val="1"/>
      <w:numFmt w:val="lowerLetter"/>
      <w:lvlText w:val="%8."/>
      <w:lvlJc w:val="left"/>
      <w:pPr>
        <w:ind w:left="6840" w:hanging="360"/>
      </w:pPr>
    </w:lvl>
    <w:lvl w:ilvl="8" w:tplc="7A3015A4" w:tentative="1">
      <w:start w:val="1"/>
      <w:numFmt w:val="lowerRoman"/>
      <w:lvlText w:val="%9."/>
      <w:lvlJc w:val="right"/>
      <w:pPr>
        <w:ind w:left="7560" w:hanging="180"/>
      </w:pPr>
    </w:lvl>
  </w:abstractNum>
  <w:abstractNum w:abstractNumId="3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2"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BE524B2"/>
    <w:multiLevelType w:val="hybridMultilevel"/>
    <w:tmpl w:val="5E16DCF8"/>
    <w:lvl w:ilvl="0" w:tplc="7EEA5F10">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6AF426" w:tentative="1">
      <w:start w:val="1"/>
      <w:numFmt w:val="lowerLetter"/>
      <w:lvlText w:val="%2."/>
      <w:lvlJc w:val="left"/>
      <w:pPr>
        <w:ind w:left="2160" w:hanging="360"/>
      </w:pPr>
    </w:lvl>
    <w:lvl w:ilvl="2" w:tplc="EA100AB2" w:tentative="1">
      <w:start w:val="1"/>
      <w:numFmt w:val="lowerRoman"/>
      <w:lvlText w:val="%3."/>
      <w:lvlJc w:val="right"/>
      <w:pPr>
        <w:ind w:left="2880" w:hanging="180"/>
      </w:pPr>
    </w:lvl>
    <w:lvl w:ilvl="3" w:tplc="C59A1FC4" w:tentative="1">
      <w:start w:val="1"/>
      <w:numFmt w:val="decimal"/>
      <w:lvlText w:val="%4."/>
      <w:lvlJc w:val="left"/>
      <w:pPr>
        <w:ind w:left="3600" w:hanging="360"/>
      </w:pPr>
    </w:lvl>
    <w:lvl w:ilvl="4" w:tplc="27763E2E" w:tentative="1">
      <w:start w:val="1"/>
      <w:numFmt w:val="lowerLetter"/>
      <w:lvlText w:val="%5."/>
      <w:lvlJc w:val="left"/>
      <w:pPr>
        <w:ind w:left="4320" w:hanging="360"/>
      </w:pPr>
    </w:lvl>
    <w:lvl w:ilvl="5" w:tplc="CA243A3A" w:tentative="1">
      <w:start w:val="1"/>
      <w:numFmt w:val="lowerRoman"/>
      <w:lvlText w:val="%6."/>
      <w:lvlJc w:val="right"/>
      <w:pPr>
        <w:ind w:left="5040" w:hanging="180"/>
      </w:pPr>
    </w:lvl>
    <w:lvl w:ilvl="6" w:tplc="57189F56" w:tentative="1">
      <w:start w:val="1"/>
      <w:numFmt w:val="decimal"/>
      <w:lvlText w:val="%7."/>
      <w:lvlJc w:val="left"/>
      <w:pPr>
        <w:ind w:left="5760" w:hanging="360"/>
      </w:pPr>
    </w:lvl>
    <w:lvl w:ilvl="7" w:tplc="155EF7C4" w:tentative="1">
      <w:start w:val="1"/>
      <w:numFmt w:val="lowerLetter"/>
      <w:lvlText w:val="%8."/>
      <w:lvlJc w:val="left"/>
      <w:pPr>
        <w:ind w:left="6480" w:hanging="360"/>
      </w:pPr>
    </w:lvl>
    <w:lvl w:ilvl="8" w:tplc="B6D45206" w:tentative="1">
      <w:start w:val="1"/>
      <w:numFmt w:val="lowerRoman"/>
      <w:lvlText w:val="%9."/>
      <w:lvlJc w:val="right"/>
      <w:pPr>
        <w:ind w:left="7200" w:hanging="180"/>
      </w:pPr>
    </w:lvl>
  </w:abstractNum>
  <w:abstractNum w:abstractNumId="34"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7"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5258A2"/>
    <w:multiLevelType w:val="multilevel"/>
    <w:tmpl w:val="F538ED2E"/>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3A2616"/>
    <w:multiLevelType w:val="hybridMultilevel"/>
    <w:tmpl w:val="1C7AD5D8"/>
    <w:lvl w:ilvl="0" w:tplc="65BAFD2A">
      <w:start w:val="1"/>
      <w:numFmt w:val="lowerRoman"/>
      <w:pStyle w:val="List-LowerRomanListLevel1"/>
      <w:lvlText w:val="%1."/>
      <w:lvlJc w:val="right"/>
      <w:pPr>
        <w:tabs>
          <w:tab w:val="num" w:pos="720"/>
        </w:tabs>
        <w:ind w:left="720" w:hanging="288"/>
      </w:pPr>
      <w:rPr>
        <w:rFonts w:hint="default"/>
        <w:color w:val="000000"/>
      </w:rPr>
    </w:lvl>
    <w:lvl w:ilvl="1" w:tplc="F4CC005E" w:tentative="1">
      <w:start w:val="1"/>
      <w:numFmt w:val="lowerLetter"/>
      <w:lvlText w:val="%2."/>
      <w:lvlJc w:val="left"/>
      <w:pPr>
        <w:ind w:left="1440" w:hanging="360"/>
      </w:pPr>
    </w:lvl>
    <w:lvl w:ilvl="2" w:tplc="73FC0914" w:tentative="1">
      <w:start w:val="1"/>
      <w:numFmt w:val="lowerRoman"/>
      <w:lvlText w:val="%3."/>
      <w:lvlJc w:val="right"/>
      <w:pPr>
        <w:ind w:left="2160" w:hanging="180"/>
      </w:pPr>
    </w:lvl>
    <w:lvl w:ilvl="3" w:tplc="7FD6B522" w:tentative="1">
      <w:start w:val="1"/>
      <w:numFmt w:val="decimal"/>
      <w:lvlText w:val="%4."/>
      <w:lvlJc w:val="left"/>
      <w:pPr>
        <w:ind w:left="2880" w:hanging="360"/>
      </w:pPr>
    </w:lvl>
    <w:lvl w:ilvl="4" w:tplc="5BC65356" w:tentative="1">
      <w:start w:val="1"/>
      <w:numFmt w:val="lowerLetter"/>
      <w:lvlText w:val="%5."/>
      <w:lvlJc w:val="left"/>
      <w:pPr>
        <w:ind w:left="3600" w:hanging="360"/>
      </w:pPr>
    </w:lvl>
    <w:lvl w:ilvl="5" w:tplc="98CE9D64" w:tentative="1">
      <w:start w:val="1"/>
      <w:numFmt w:val="lowerRoman"/>
      <w:lvlText w:val="%6."/>
      <w:lvlJc w:val="right"/>
      <w:pPr>
        <w:ind w:left="4320" w:hanging="180"/>
      </w:pPr>
    </w:lvl>
    <w:lvl w:ilvl="6" w:tplc="906E3D96" w:tentative="1">
      <w:start w:val="1"/>
      <w:numFmt w:val="decimal"/>
      <w:lvlText w:val="%7."/>
      <w:lvlJc w:val="left"/>
      <w:pPr>
        <w:ind w:left="5040" w:hanging="360"/>
      </w:pPr>
    </w:lvl>
    <w:lvl w:ilvl="7" w:tplc="22127C1C" w:tentative="1">
      <w:start w:val="1"/>
      <w:numFmt w:val="lowerLetter"/>
      <w:lvlText w:val="%8."/>
      <w:lvlJc w:val="left"/>
      <w:pPr>
        <w:ind w:left="5760" w:hanging="360"/>
      </w:pPr>
    </w:lvl>
    <w:lvl w:ilvl="8" w:tplc="9B825B22" w:tentative="1">
      <w:start w:val="1"/>
      <w:numFmt w:val="lowerRoman"/>
      <w:lvlText w:val="%9."/>
      <w:lvlJc w:val="right"/>
      <w:pPr>
        <w:ind w:left="6480" w:hanging="180"/>
      </w:pPr>
    </w:lvl>
  </w:abstractNum>
  <w:num w:numId="1" w16cid:durableId="673341336">
    <w:abstractNumId w:val="31"/>
  </w:num>
  <w:num w:numId="2" w16cid:durableId="1795057173">
    <w:abstractNumId w:val="14"/>
  </w:num>
  <w:num w:numId="3" w16cid:durableId="1478111967">
    <w:abstractNumId w:val="28"/>
  </w:num>
  <w:num w:numId="4" w16cid:durableId="454325351">
    <w:abstractNumId w:val="27"/>
  </w:num>
  <w:num w:numId="5" w16cid:durableId="500586366">
    <w:abstractNumId w:val="32"/>
  </w:num>
  <w:num w:numId="6" w16cid:durableId="1546403014">
    <w:abstractNumId w:val="24"/>
  </w:num>
  <w:num w:numId="7" w16cid:durableId="1339190245">
    <w:abstractNumId w:val="25"/>
  </w:num>
  <w:num w:numId="8" w16cid:durableId="71971420">
    <w:abstractNumId w:val="36"/>
  </w:num>
  <w:num w:numId="9" w16cid:durableId="1535654901">
    <w:abstractNumId w:val="15"/>
  </w:num>
  <w:num w:numId="10" w16cid:durableId="1114058791">
    <w:abstractNumId w:val="33"/>
  </w:num>
  <w:num w:numId="11" w16cid:durableId="268506768">
    <w:abstractNumId w:val="40"/>
  </w:num>
  <w:num w:numId="12" w16cid:durableId="1278953644">
    <w:abstractNumId w:val="30"/>
  </w:num>
  <w:num w:numId="13" w16cid:durableId="1431925572">
    <w:abstractNumId w:val="22"/>
  </w:num>
  <w:num w:numId="14" w16cid:durableId="2068871004">
    <w:abstractNumId w:val="23"/>
  </w:num>
  <w:num w:numId="15" w16cid:durableId="1152482282">
    <w:abstractNumId w:val="20"/>
  </w:num>
  <w:num w:numId="16" w16cid:durableId="1737241849">
    <w:abstractNumId w:val="18"/>
  </w:num>
  <w:num w:numId="17" w16cid:durableId="1978803662">
    <w:abstractNumId w:val="11"/>
  </w:num>
  <w:num w:numId="18" w16cid:durableId="1639262915">
    <w:abstractNumId w:val="29"/>
  </w:num>
  <w:num w:numId="19" w16cid:durableId="13843394">
    <w:abstractNumId w:val="13"/>
  </w:num>
  <w:num w:numId="20" w16cid:durableId="503135458">
    <w:abstractNumId w:val="34"/>
  </w:num>
  <w:num w:numId="21" w16cid:durableId="1886140579">
    <w:abstractNumId w:val="21"/>
  </w:num>
  <w:num w:numId="22" w16cid:durableId="925770649">
    <w:abstractNumId w:val="10"/>
  </w:num>
  <w:num w:numId="23" w16cid:durableId="192962922">
    <w:abstractNumId w:val="35"/>
  </w:num>
  <w:num w:numId="24" w16cid:durableId="60717005">
    <w:abstractNumId w:val="38"/>
  </w:num>
  <w:num w:numId="25" w16cid:durableId="2052420164">
    <w:abstractNumId w:val="37"/>
  </w:num>
  <w:num w:numId="26" w16cid:durableId="937640399">
    <w:abstractNumId w:val="19"/>
  </w:num>
  <w:num w:numId="27" w16cid:durableId="1615671072">
    <w:abstractNumId w:val="9"/>
  </w:num>
  <w:num w:numId="28" w16cid:durableId="207373476">
    <w:abstractNumId w:val="7"/>
  </w:num>
  <w:num w:numId="29" w16cid:durableId="1019429581">
    <w:abstractNumId w:val="6"/>
  </w:num>
  <w:num w:numId="30" w16cid:durableId="768621769">
    <w:abstractNumId w:val="5"/>
  </w:num>
  <w:num w:numId="31" w16cid:durableId="655770136">
    <w:abstractNumId w:val="4"/>
  </w:num>
  <w:num w:numId="32" w16cid:durableId="1451127603">
    <w:abstractNumId w:val="8"/>
  </w:num>
  <w:num w:numId="33" w16cid:durableId="581447976">
    <w:abstractNumId w:val="3"/>
  </w:num>
  <w:num w:numId="34" w16cid:durableId="1680426681">
    <w:abstractNumId w:val="2"/>
  </w:num>
  <w:num w:numId="35" w16cid:durableId="2078627826">
    <w:abstractNumId w:val="1"/>
  </w:num>
  <w:num w:numId="36" w16cid:durableId="1126849617">
    <w:abstractNumId w:val="0"/>
  </w:num>
  <w:num w:numId="37" w16cid:durableId="990213670">
    <w:abstractNumId w:val="16"/>
  </w:num>
  <w:num w:numId="38" w16cid:durableId="140970541">
    <w:abstractNumId w:val="26"/>
  </w:num>
  <w:num w:numId="39" w16cid:durableId="378937703">
    <w:abstractNumId w:val="12"/>
  </w:num>
  <w:num w:numId="40" w16cid:durableId="450825263">
    <w:abstractNumId w:val="17"/>
  </w:num>
  <w:num w:numId="41" w16cid:durableId="5567450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tDQ2Nra0NLM0NLBQ0lEKTi0uzszPAykwqgUAUAxzwSwAAAA="/>
  </w:docVars>
  <w:rsids>
    <w:rsidRoot w:val="00F80F5F"/>
    <w:rsid w:val="000022A2"/>
    <w:rsid w:val="00127B08"/>
    <w:rsid w:val="002B65F8"/>
    <w:rsid w:val="002C345B"/>
    <w:rsid w:val="004C4FE7"/>
    <w:rsid w:val="005356CE"/>
    <w:rsid w:val="005C7D55"/>
    <w:rsid w:val="006673AB"/>
    <w:rsid w:val="00724189"/>
    <w:rsid w:val="00796E5C"/>
    <w:rsid w:val="007A7044"/>
    <w:rsid w:val="007D2BBA"/>
    <w:rsid w:val="00807558"/>
    <w:rsid w:val="008667A0"/>
    <w:rsid w:val="00962E3E"/>
    <w:rsid w:val="009D3370"/>
    <w:rsid w:val="00B5791B"/>
    <w:rsid w:val="00C0716C"/>
    <w:rsid w:val="00CC31D9"/>
    <w:rsid w:val="00D02AFB"/>
    <w:rsid w:val="00D52481"/>
    <w:rsid w:val="00EF6B30"/>
    <w:rsid w:val="00F8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3245"/>
  <w15:docId w15:val="{47DA5571-CC04-4D75-B739-BEDCB37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rsid w:val="001629E5"/>
    <w:rPr>
      <w:color w:val="000000"/>
    </w:rPr>
  </w:style>
  <w:style w:type="paragraph" w:styleId="Heading1">
    <w:name w:val="heading 1"/>
    <w:basedOn w:val="Normal"/>
    <w:next w:val="Normal"/>
    <w:link w:val="Heading1Char"/>
    <w:semiHidden/>
    <w:qFormat/>
    <w:rsid w:val="001629E5"/>
    <w:pPr>
      <w:keepNext/>
      <w:numPr>
        <w:numId w:val="19"/>
      </w:numPr>
      <w:pBdr>
        <w:bottom w:val="double" w:sz="4" w:space="1" w:color="auto"/>
      </w:pBdr>
      <w:spacing w:before="240" w:after="60"/>
      <w:outlineLvl w:val="0"/>
    </w:pPr>
    <w:rPr>
      <w:bCs/>
      <w:kern w:val="32"/>
      <w:sz w:val="32"/>
      <w:szCs w:val="32"/>
    </w:rPr>
  </w:style>
  <w:style w:type="paragraph" w:styleId="Heading2">
    <w:name w:val="heading 2"/>
    <w:basedOn w:val="Normal"/>
    <w:link w:val="Heading2Char"/>
    <w:uiPriority w:val="9"/>
    <w:qFormat/>
    <w:rsid w:val="002157D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629E5"/>
    <w:rPr>
      <w:bCs/>
      <w:color w:val="000000"/>
      <w:kern w:val="32"/>
      <w:sz w:val="32"/>
      <w:szCs w:val="32"/>
    </w:rPr>
  </w:style>
  <w:style w:type="paragraph" w:customStyle="1" w:styleId="CoverSheetAsOf">
    <w:name w:val="Cover Sheet As Of"/>
    <w:basedOn w:val="Normal"/>
    <w:link w:val="CoverSheetAsOfChar"/>
    <w:semiHidden/>
    <w:qFormat/>
    <w:rsid w:val="001629E5"/>
    <w:pPr>
      <w:jc w:val="center"/>
    </w:pPr>
    <w:rPr>
      <w:rFonts w:ascii="Times New Roman" w:hAnsi="Times New Roman"/>
    </w:rPr>
  </w:style>
  <w:style w:type="paragraph" w:customStyle="1" w:styleId="CoverSheetHeading">
    <w:name w:val="Cover Sheet Heading"/>
    <w:link w:val="CoverSheetHeadingChar"/>
    <w:semiHidden/>
    <w:qFormat/>
    <w:rsid w:val="001629E5"/>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1629E5"/>
    <w:pPr>
      <w:jc w:val="center"/>
    </w:pPr>
    <w:rPr>
      <w:rFonts w:ascii="Times New Roman" w:hAnsi="Times New Roman"/>
      <w:b/>
      <w:color w:val="000000"/>
      <w:szCs w:val="22"/>
    </w:rPr>
  </w:style>
  <w:style w:type="paragraph" w:customStyle="1" w:styleId="Juris">
    <w:name w:val="Juris"/>
    <w:basedOn w:val="Normal"/>
    <w:link w:val="JurisChar"/>
    <w:semiHidden/>
    <w:qFormat/>
    <w:rsid w:val="001629E5"/>
  </w:style>
  <w:style w:type="paragraph" w:customStyle="1" w:styleId="CoverSheetStaticAnd">
    <w:name w:val="Cover Sheet Static And"/>
    <w:link w:val="CoverSheetStaticAndChar"/>
    <w:semiHidden/>
    <w:qFormat/>
    <w:rsid w:val="001629E5"/>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1629E5"/>
    <w:pPr>
      <w:jc w:val="center"/>
    </w:pPr>
    <w:rPr>
      <w:rFonts w:ascii="Times New Roman" w:hAnsi="Times New Roman"/>
      <w:color w:val="000000"/>
      <w:szCs w:val="22"/>
    </w:rPr>
  </w:style>
  <w:style w:type="character" w:customStyle="1" w:styleId="JurisChar">
    <w:name w:val="Juris Char"/>
    <w:basedOn w:val="DefaultParagraphFont"/>
    <w:link w:val="Juris"/>
    <w:semiHidden/>
    <w:rsid w:val="001629E5"/>
    <w:rPr>
      <w:color w:val="000000"/>
    </w:rPr>
  </w:style>
  <w:style w:type="paragraph" w:customStyle="1" w:styleId="CoverSheetStaticDate">
    <w:name w:val="Cover Sheet Static Date"/>
    <w:link w:val="CoverSheetStaticDateChar"/>
    <w:semiHidden/>
    <w:rsid w:val="001629E5"/>
    <w:pPr>
      <w:jc w:val="center"/>
    </w:pPr>
    <w:rPr>
      <w:rFonts w:ascii="Times New Roman" w:hAnsi="Times New Roman"/>
      <w:color w:val="000000"/>
      <w:szCs w:val="22"/>
    </w:rPr>
  </w:style>
  <w:style w:type="paragraph" w:customStyle="1" w:styleId="SFParasubclause2">
    <w:name w:val="SF Para subclause 2"/>
    <w:link w:val="SFParasubclause2Char"/>
    <w:qFormat/>
    <w:rsid w:val="001629E5"/>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1629E5"/>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1629E5"/>
    <w:rPr>
      <w:rFonts w:ascii="Times New Roman" w:hAnsi="Times New Roman"/>
      <w:color w:val="000000"/>
    </w:rPr>
  </w:style>
  <w:style w:type="paragraph" w:customStyle="1" w:styleId="SectionHeading">
    <w:name w:val="Section Heading"/>
    <w:link w:val="SectionHeadingChar"/>
    <w:qFormat/>
    <w:rsid w:val="001629E5"/>
    <w:pPr>
      <w:spacing w:after="240"/>
      <w:jc w:val="center"/>
    </w:pPr>
    <w:rPr>
      <w:rFonts w:ascii="Times New Roman" w:hAnsi="Times New Roman"/>
      <w:b/>
      <w:color w:val="000000"/>
    </w:rPr>
  </w:style>
  <w:style w:type="table" w:styleId="TableGrid">
    <w:name w:val="Table Grid"/>
    <w:basedOn w:val="TableNormal"/>
    <w:rsid w:val="001629E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1629E5"/>
    <w:rPr>
      <w:rFonts w:ascii="Times New Roman" w:hAnsi="Times New Roman"/>
      <w:color w:val="000000"/>
    </w:rPr>
  </w:style>
  <w:style w:type="character" w:customStyle="1" w:styleId="AbstractChar">
    <w:name w:val="Abstract Char"/>
    <w:basedOn w:val="DefaultParagraphFont"/>
    <w:link w:val="Abstract"/>
    <w:rsid w:val="001629E5"/>
    <w:rPr>
      <w:rFonts w:ascii="Times New Roman" w:hAnsi="Times New Roman"/>
      <w:color w:val="000000"/>
    </w:rPr>
  </w:style>
  <w:style w:type="character" w:customStyle="1" w:styleId="DescriptiveHeadingChar">
    <w:name w:val="DescriptiveHeading Char"/>
    <w:basedOn w:val="DefaultParagraphFont"/>
    <w:link w:val="DescriptiveHeading"/>
    <w:rsid w:val="001629E5"/>
    <w:rPr>
      <w:rFonts w:ascii="Times New Roman" w:hAnsi="Times New Roman"/>
      <w:b/>
      <w:color w:val="000000"/>
      <w:sz w:val="22"/>
      <w:szCs w:val="22"/>
    </w:rPr>
  </w:style>
  <w:style w:type="character" w:customStyle="1" w:styleId="TitleChar">
    <w:name w:val="Title Char"/>
    <w:basedOn w:val="DefaultParagraphFont"/>
    <w:link w:val="Title"/>
    <w:semiHidden/>
    <w:rsid w:val="001629E5"/>
    <w:rPr>
      <w:rFonts w:ascii="Times New Roman" w:hAnsi="Times New Roman"/>
      <w:color w:val="000000"/>
      <w:szCs w:val="22"/>
    </w:rPr>
  </w:style>
  <w:style w:type="character" w:customStyle="1" w:styleId="AuthoringGroupChar">
    <w:name w:val="Authoring Group Char"/>
    <w:basedOn w:val="DefaultParagraphFont"/>
    <w:link w:val="AuthoringGroup"/>
    <w:semiHidden/>
    <w:rsid w:val="001629E5"/>
    <w:rPr>
      <w:rFonts w:ascii="Times New Roman" w:hAnsi="Times New Roman"/>
      <w:color w:val="000000"/>
      <w:szCs w:val="22"/>
    </w:rPr>
  </w:style>
  <w:style w:type="character" w:customStyle="1" w:styleId="InternalAuthorChar">
    <w:name w:val="Internal Author Char"/>
    <w:basedOn w:val="DefaultParagraphFont"/>
    <w:link w:val="InternalAuthor"/>
    <w:semiHidden/>
    <w:rsid w:val="001629E5"/>
    <w:rPr>
      <w:rFonts w:ascii="Times New Roman" w:hAnsi="Times New Roman"/>
      <w:color w:val="000000"/>
      <w:szCs w:val="22"/>
    </w:rPr>
  </w:style>
  <w:style w:type="character" w:customStyle="1" w:styleId="IgnoredSpacingChar">
    <w:name w:val="Ignored Spacing Char"/>
    <w:basedOn w:val="DefaultParagraphFont"/>
    <w:link w:val="IgnoredSpacing"/>
    <w:rsid w:val="001629E5"/>
    <w:rPr>
      <w:rFonts w:ascii="Times New Roman" w:hAnsi="Times New Roman"/>
      <w:color w:val="000000"/>
    </w:rPr>
  </w:style>
  <w:style w:type="character" w:customStyle="1" w:styleId="MaintenanceEditorChar">
    <w:name w:val="Maintenance Editor Char"/>
    <w:basedOn w:val="DefaultParagraphFont"/>
    <w:link w:val="MaintenanceEditor"/>
    <w:semiHidden/>
    <w:rsid w:val="001629E5"/>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1629E5"/>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1629E5"/>
    <w:rPr>
      <w:rFonts w:ascii="Times New Roman" w:hAnsi="Times New Roman"/>
      <w:b/>
      <w:color w:val="000000"/>
    </w:rPr>
  </w:style>
  <w:style w:type="character" w:customStyle="1" w:styleId="CoverSheetAsOfChar">
    <w:name w:val="Cover Sheet As Of Char"/>
    <w:basedOn w:val="DefaultParagraphFont"/>
    <w:link w:val="CoverSheetAsOf"/>
    <w:semiHidden/>
    <w:rsid w:val="001629E5"/>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1629E5"/>
    <w:rPr>
      <w:color w:val="000000"/>
    </w:rPr>
  </w:style>
  <w:style w:type="paragraph" w:styleId="BalloonText">
    <w:name w:val="Balloon Text"/>
    <w:basedOn w:val="Normal"/>
    <w:link w:val="BalloonTextChar"/>
    <w:semiHidden/>
    <w:rsid w:val="001629E5"/>
    <w:rPr>
      <w:rFonts w:ascii="Tahoma" w:hAnsi="Tahoma" w:cs="Tahoma"/>
      <w:sz w:val="16"/>
      <w:szCs w:val="16"/>
    </w:rPr>
  </w:style>
  <w:style w:type="character" w:customStyle="1" w:styleId="BalloonTextChar">
    <w:name w:val="Balloon Text Char"/>
    <w:basedOn w:val="DefaultParagraphFont"/>
    <w:link w:val="BalloonText"/>
    <w:semiHidden/>
    <w:rsid w:val="001629E5"/>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1629E5"/>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1629E5"/>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1629E5"/>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1629E5"/>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1629E5"/>
    <w:rPr>
      <w:rFonts w:ascii="Times New Roman" w:hAnsi="Times New Roman"/>
      <w:color w:val="000000"/>
      <w:szCs w:val="22"/>
    </w:rPr>
  </w:style>
  <w:style w:type="character" w:customStyle="1" w:styleId="AttachmentNameChar">
    <w:name w:val="Attachment Name Char"/>
    <w:basedOn w:val="DefaultParagraphFont"/>
    <w:link w:val="AttachmentName"/>
    <w:rsid w:val="001629E5"/>
    <w:rPr>
      <w:rFonts w:ascii="Times New Roman" w:hAnsi="Times New Roman"/>
      <w:b/>
      <w:caps/>
      <w:color w:val="000000"/>
      <w:szCs w:val="22"/>
    </w:rPr>
  </w:style>
  <w:style w:type="character" w:customStyle="1" w:styleId="PageBrkChar">
    <w:name w:val="Page Brk Char"/>
    <w:basedOn w:val="DefaultParagraphFont"/>
    <w:link w:val="PageBrk"/>
    <w:rsid w:val="001629E5"/>
    <w:rPr>
      <w:rFonts w:ascii="Times New Roman" w:hAnsi="Times New Roman"/>
      <w:color w:val="000000"/>
      <w:sz w:val="20"/>
      <w:szCs w:val="22"/>
    </w:rPr>
  </w:style>
  <w:style w:type="character" w:customStyle="1" w:styleId="DocumentTitleChar">
    <w:name w:val="Document Title Char"/>
    <w:basedOn w:val="DefaultParagraphFont"/>
    <w:link w:val="DocumentTitle"/>
    <w:rsid w:val="001629E5"/>
    <w:rPr>
      <w:rFonts w:ascii="Times New Roman" w:hAnsi="Times New Roman"/>
      <w:b/>
      <w:color w:val="000000"/>
      <w:sz w:val="32"/>
    </w:rPr>
  </w:style>
  <w:style w:type="character" w:customStyle="1" w:styleId="SigBlockmsgChar">
    <w:name w:val="Sig Block msg. Char"/>
    <w:basedOn w:val="IgnoredTemplateTextChar"/>
    <w:link w:val="SigBlockmsg"/>
    <w:semiHidden/>
    <w:rsid w:val="001629E5"/>
    <w:rPr>
      <w:rFonts w:ascii="Times New Roman" w:hAnsi="Times New Roman"/>
      <w:caps/>
      <w:color w:val="000000"/>
      <w:sz w:val="22"/>
      <w:szCs w:val="18"/>
    </w:rPr>
  </w:style>
  <w:style w:type="character" w:styleId="BookTitle">
    <w:name w:val="Book Title"/>
    <w:basedOn w:val="DefaultParagraphFont"/>
    <w:uiPriority w:val="33"/>
    <w:semiHidden/>
    <w:qFormat/>
    <w:rsid w:val="001629E5"/>
    <w:rPr>
      <w:b/>
      <w:bCs/>
      <w:smallCaps/>
      <w:color w:val="000000"/>
      <w:spacing w:val="5"/>
    </w:rPr>
  </w:style>
  <w:style w:type="character" w:customStyle="1" w:styleId="TemplateTypeChar">
    <w:name w:val="Template Type Char"/>
    <w:basedOn w:val="DefaultParagraphFont"/>
    <w:link w:val="TemplateType"/>
    <w:semiHidden/>
    <w:rsid w:val="001629E5"/>
    <w:rPr>
      <w:rFonts w:ascii="Times New Roman" w:hAnsi="Times New Roman"/>
      <w:color w:val="000000"/>
    </w:rPr>
  </w:style>
  <w:style w:type="character" w:customStyle="1" w:styleId="DraftingNoteTitleChar">
    <w:name w:val="Drafting Note Title Char"/>
    <w:basedOn w:val="DefaultParagraphFont"/>
    <w:link w:val="DraftingNoteTitle"/>
    <w:rsid w:val="001629E5"/>
    <w:rPr>
      <w:b/>
      <w:color w:val="000000"/>
      <w:szCs w:val="22"/>
    </w:rPr>
  </w:style>
  <w:style w:type="character" w:customStyle="1" w:styleId="HeadingLevel1Char">
    <w:name w:val="Heading Level 1 Char"/>
    <w:basedOn w:val="DefaultParagraphFont"/>
    <w:link w:val="HeadingLevel1"/>
    <w:rsid w:val="001629E5"/>
    <w:rPr>
      <w:b/>
      <w:color w:val="000000"/>
      <w:szCs w:val="22"/>
    </w:rPr>
  </w:style>
  <w:style w:type="character" w:styleId="FootnoteReference">
    <w:name w:val="footnote reference"/>
    <w:basedOn w:val="DefaultParagraphFont"/>
    <w:semiHidden/>
    <w:rsid w:val="001629E5"/>
    <w:rPr>
      <w:color w:val="000000"/>
      <w:vertAlign w:val="superscript"/>
    </w:rPr>
  </w:style>
  <w:style w:type="character" w:styleId="HTMLAcronym">
    <w:name w:val="HTML Acronym"/>
    <w:basedOn w:val="DefaultParagraphFont"/>
    <w:semiHidden/>
    <w:rsid w:val="001629E5"/>
    <w:rPr>
      <w:color w:val="000000"/>
    </w:rPr>
  </w:style>
  <w:style w:type="character" w:styleId="HTMLCite">
    <w:name w:val="HTML Cite"/>
    <w:basedOn w:val="DefaultParagraphFont"/>
    <w:semiHidden/>
    <w:rsid w:val="001629E5"/>
    <w:rPr>
      <w:i/>
      <w:iCs/>
      <w:color w:val="000000"/>
    </w:rPr>
  </w:style>
  <w:style w:type="character" w:styleId="HTMLCode">
    <w:name w:val="HTML Code"/>
    <w:basedOn w:val="DefaultParagraphFont"/>
    <w:semiHidden/>
    <w:rsid w:val="001629E5"/>
    <w:rPr>
      <w:rFonts w:ascii="Consolas" w:hAnsi="Consolas"/>
      <w:color w:val="000000"/>
      <w:sz w:val="20"/>
      <w:szCs w:val="20"/>
    </w:rPr>
  </w:style>
  <w:style w:type="character" w:styleId="HTMLDefinition">
    <w:name w:val="HTML Definition"/>
    <w:basedOn w:val="DefaultParagraphFont"/>
    <w:semiHidden/>
    <w:rsid w:val="001629E5"/>
    <w:rPr>
      <w:i/>
      <w:iCs/>
      <w:color w:val="000000"/>
    </w:rPr>
  </w:style>
  <w:style w:type="character" w:styleId="HTMLKeyboard">
    <w:name w:val="HTML Keyboard"/>
    <w:basedOn w:val="DefaultParagraphFont"/>
    <w:semiHidden/>
    <w:rsid w:val="001629E5"/>
    <w:rPr>
      <w:rFonts w:ascii="Consolas" w:hAnsi="Consolas"/>
      <w:color w:val="000000"/>
      <w:sz w:val="20"/>
      <w:szCs w:val="20"/>
    </w:rPr>
  </w:style>
  <w:style w:type="character" w:styleId="HTMLSample">
    <w:name w:val="HTML Sample"/>
    <w:basedOn w:val="DefaultParagraphFont"/>
    <w:semiHidden/>
    <w:rsid w:val="001629E5"/>
    <w:rPr>
      <w:rFonts w:ascii="Consolas" w:hAnsi="Consolas"/>
      <w:color w:val="000000"/>
      <w:sz w:val="24"/>
      <w:szCs w:val="24"/>
    </w:rPr>
  </w:style>
  <w:style w:type="character" w:styleId="HTMLTypewriter">
    <w:name w:val="HTML Typewriter"/>
    <w:basedOn w:val="DefaultParagraphFont"/>
    <w:semiHidden/>
    <w:rsid w:val="001629E5"/>
    <w:rPr>
      <w:rFonts w:ascii="Consolas" w:hAnsi="Consolas"/>
      <w:color w:val="000000"/>
      <w:sz w:val="20"/>
      <w:szCs w:val="20"/>
    </w:rPr>
  </w:style>
  <w:style w:type="character" w:styleId="HTMLVariable">
    <w:name w:val="HTML Variable"/>
    <w:basedOn w:val="DefaultParagraphFont"/>
    <w:semiHidden/>
    <w:rsid w:val="001629E5"/>
    <w:rPr>
      <w:i/>
      <w:iCs/>
      <w:color w:val="000000"/>
    </w:rPr>
  </w:style>
  <w:style w:type="character" w:styleId="Hyperlink">
    <w:name w:val="Hyperlink"/>
    <w:basedOn w:val="DefaultParagraphFont"/>
    <w:semiHidden/>
    <w:rsid w:val="001629E5"/>
    <w:rPr>
      <w:color w:val="000000"/>
      <w:u w:val="none"/>
    </w:rPr>
  </w:style>
  <w:style w:type="character" w:styleId="IntenseEmphasis">
    <w:name w:val="Intense Emphasis"/>
    <w:basedOn w:val="DefaultParagraphFont"/>
    <w:uiPriority w:val="21"/>
    <w:semiHidden/>
    <w:qFormat/>
    <w:rsid w:val="001629E5"/>
    <w:rPr>
      <w:b/>
      <w:bCs/>
      <w:i/>
      <w:iCs/>
      <w:color w:val="000000"/>
    </w:rPr>
  </w:style>
  <w:style w:type="character" w:styleId="IntenseReference">
    <w:name w:val="Intense Reference"/>
    <w:basedOn w:val="DefaultParagraphFont"/>
    <w:uiPriority w:val="32"/>
    <w:semiHidden/>
    <w:qFormat/>
    <w:rsid w:val="001629E5"/>
    <w:rPr>
      <w:b/>
      <w:bCs/>
      <w:smallCaps/>
      <w:color w:val="000000"/>
      <w:spacing w:val="5"/>
      <w:u w:val="single"/>
    </w:rPr>
  </w:style>
  <w:style w:type="character" w:styleId="LineNumber">
    <w:name w:val="line number"/>
    <w:basedOn w:val="DefaultParagraphFont"/>
    <w:semiHidden/>
    <w:rsid w:val="001629E5"/>
    <w:rPr>
      <w:color w:val="000000"/>
    </w:rPr>
  </w:style>
  <w:style w:type="character" w:styleId="PageNumber">
    <w:name w:val="page number"/>
    <w:basedOn w:val="DefaultParagraphFont"/>
    <w:semiHidden/>
    <w:rsid w:val="001629E5"/>
    <w:rPr>
      <w:color w:val="000000"/>
    </w:rPr>
  </w:style>
  <w:style w:type="character" w:styleId="Strong">
    <w:name w:val="Strong"/>
    <w:basedOn w:val="DefaultParagraphFont"/>
    <w:qFormat/>
    <w:rsid w:val="001629E5"/>
    <w:rPr>
      <w:b/>
      <w:bCs/>
      <w:color w:val="000000"/>
    </w:rPr>
  </w:style>
  <w:style w:type="character" w:styleId="SubtleEmphasis">
    <w:name w:val="Subtle Emphasis"/>
    <w:basedOn w:val="DefaultParagraphFont"/>
    <w:uiPriority w:val="19"/>
    <w:semiHidden/>
    <w:qFormat/>
    <w:rsid w:val="001629E5"/>
    <w:rPr>
      <w:i/>
      <w:iCs/>
      <w:color w:val="000000"/>
    </w:rPr>
  </w:style>
  <w:style w:type="character" w:styleId="SubtleReference">
    <w:name w:val="Subtle Reference"/>
    <w:basedOn w:val="DefaultParagraphFont"/>
    <w:uiPriority w:val="31"/>
    <w:semiHidden/>
    <w:qFormat/>
    <w:rsid w:val="001629E5"/>
    <w:rPr>
      <w:smallCaps/>
      <w:color w:val="000000"/>
      <w:u w:val="single"/>
    </w:rPr>
  </w:style>
  <w:style w:type="paragraph" w:styleId="Header">
    <w:name w:val="header"/>
    <w:basedOn w:val="Normal"/>
    <w:link w:val="HeaderChar"/>
    <w:uiPriority w:val="99"/>
    <w:rsid w:val="001629E5"/>
    <w:pPr>
      <w:tabs>
        <w:tab w:val="center" w:pos="4680"/>
        <w:tab w:val="right" w:pos="9360"/>
      </w:tabs>
    </w:pPr>
  </w:style>
  <w:style w:type="character" w:customStyle="1" w:styleId="HeaderChar">
    <w:name w:val="Header Char"/>
    <w:basedOn w:val="DefaultParagraphFont"/>
    <w:link w:val="Header"/>
    <w:uiPriority w:val="99"/>
    <w:rsid w:val="001629E5"/>
    <w:rPr>
      <w:color w:val="000000"/>
    </w:rPr>
  </w:style>
  <w:style w:type="paragraph" w:styleId="Footer">
    <w:name w:val="footer"/>
    <w:basedOn w:val="Normal"/>
    <w:link w:val="FooterChar"/>
    <w:semiHidden/>
    <w:rsid w:val="001629E5"/>
    <w:pPr>
      <w:tabs>
        <w:tab w:val="center" w:pos="4680"/>
        <w:tab w:val="right" w:pos="9360"/>
      </w:tabs>
    </w:pPr>
  </w:style>
  <w:style w:type="character" w:customStyle="1" w:styleId="FooterChar">
    <w:name w:val="Footer Char"/>
    <w:basedOn w:val="DefaultParagraphFont"/>
    <w:link w:val="Footer"/>
    <w:semiHidden/>
    <w:rsid w:val="001629E5"/>
    <w:rPr>
      <w:color w:val="000000"/>
    </w:rPr>
  </w:style>
  <w:style w:type="character" w:customStyle="1" w:styleId="SectionHeadingChar">
    <w:name w:val="Section Heading Char"/>
    <w:basedOn w:val="DefaultParagraphFont"/>
    <w:link w:val="SectionHeading"/>
    <w:rsid w:val="001629E5"/>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1629E5"/>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1629E5"/>
    <w:rPr>
      <w:rFonts w:ascii="Times New Roman" w:hAnsi="Times New Roman"/>
      <w:color w:val="000000"/>
    </w:rPr>
  </w:style>
  <w:style w:type="character" w:customStyle="1" w:styleId="ResourceHistoryDateChar">
    <w:name w:val="Resource History Date Char"/>
    <w:basedOn w:val="DefaultParagraphFont"/>
    <w:link w:val="ResourceHistoryDate"/>
    <w:rsid w:val="001629E5"/>
    <w:rPr>
      <w:rFonts w:ascii="Times New Roman" w:hAnsi="Times New Roman"/>
      <w:color w:val="000000"/>
    </w:rPr>
  </w:style>
  <w:style w:type="character" w:customStyle="1" w:styleId="ResourceHistoryAuthorChar">
    <w:name w:val="Resource History Author Char"/>
    <w:basedOn w:val="DefaultParagraphFont"/>
    <w:link w:val="ResourceHistoryAuthor"/>
    <w:rsid w:val="001629E5"/>
    <w:rPr>
      <w:rFonts w:ascii="Times New Roman" w:hAnsi="Times New Roman"/>
      <w:color w:val="000000"/>
    </w:rPr>
  </w:style>
  <w:style w:type="character" w:customStyle="1" w:styleId="ResourceHistoryDescChar">
    <w:name w:val="Resource History Desc Char"/>
    <w:basedOn w:val="DefaultParagraphFont"/>
    <w:link w:val="ResourceHistoryDesc"/>
    <w:rsid w:val="001629E5"/>
    <w:rPr>
      <w:rFonts w:ascii="Times New Roman" w:hAnsi="Times New Roman"/>
      <w:color w:val="000000"/>
    </w:rPr>
  </w:style>
  <w:style w:type="paragraph" w:customStyle="1" w:styleId="DefinedTermPara">
    <w:name w:val="Defined Term Para"/>
    <w:basedOn w:val="Normal"/>
    <w:link w:val="DefinedTermParaChar"/>
    <w:semiHidden/>
    <w:qFormat/>
    <w:rsid w:val="001629E5"/>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1629E5"/>
    <w:rPr>
      <w:rFonts w:ascii="Times New Roman" w:hAnsi="Times New Roman"/>
      <w:color w:val="000000"/>
    </w:rPr>
  </w:style>
  <w:style w:type="paragraph" w:customStyle="1" w:styleId="LFParasubclause1">
    <w:name w:val="LF Para subclause 1"/>
    <w:qFormat/>
    <w:rsid w:val="001629E5"/>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1629E5"/>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1629E5"/>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1629E5"/>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1629E5"/>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1629E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1629E5"/>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1629E5"/>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1629E5"/>
    <w:rPr>
      <w:rFonts w:ascii="Times New Roman" w:hAnsi="Times New Roman"/>
      <w:b/>
      <w:color w:val="000000"/>
      <w:szCs w:val="22"/>
    </w:rPr>
  </w:style>
  <w:style w:type="character" w:customStyle="1" w:styleId="LFTitle-ClauseChar">
    <w:name w:val="LF Title - Clause Char"/>
    <w:basedOn w:val="DefaultParagraphFont"/>
    <w:link w:val="LFTitle-Clause"/>
    <w:rsid w:val="001629E5"/>
    <w:rPr>
      <w:rFonts w:ascii="Times New Roman" w:hAnsi="Times New Roman"/>
      <w:b/>
      <w:color w:val="000000"/>
    </w:rPr>
  </w:style>
  <w:style w:type="paragraph" w:customStyle="1" w:styleId="MFPara-Clause">
    <w:name w:val="MF Para - Clause"/>
    <w:link w:val="MFPara-ClauseChar"/>
    <w:qFormat/>
    <w:rsid w:val="001629E5"/>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1629E5"/>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1629E5"/>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1629E5"/>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1629E5"/>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1629E5"/>
    <w:rPr>
      <w:rFonts w:ascii="Times New Roman" w:hAnsi="Times New Roman"/>
      <w:color w:val="000000"/>
    </w:rPr>
  </w:style>
  <w:style w:type="character" w:customStyle="1" w:styleId="SFParasubclause3Char">
    <w:name w:val="SF Para subclause 3 Char"/>
    <w:basedOn w:val="DefaultParagraphFont"/>
    <w:link w:val="SFParasubclause3"/>
    <w:locked/>
    <w:rsid w:val="001629E5"/>
    <w:rPr>
      <w:rFonts w:ascii="Times New Roman" w:hAnsi="Times New Roman"/>
      <w:color w:val="000000"/>
    </w:rPr>
  </w:style>
  <w:style w:type="character" w:customStyle="1" w:styleId="SFPara-ClauseChar">
    <w:name w:val="SF Para - Clause Char"/>
    <w:basedOn w:val="DefaultParagraphFont"/>
    <w:link w:val="SFPara-Clause"/>
    <w:rsid w:val="001629E5"/>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1629E5"/>
    <w:rPr>
      <w:rFonts w:ascii="Times New Roman" w:hAnsi="Times New Roman"/>
      <w:color w:val="000000"/>
    </w:rPr>
  </w:style>
  <w:style w:type="character" w:customStyle="1" w:styleId="MFParasubclause2Char">
    <w:name w:val="MF Para subclause 2 Char"/>
    <w:basedOn w:val="DefaultParagraphFont"/>
    <w:link w:val="MFParasubclause2"/>
    <w:locked/>
    <w:rsid w:val="001629E5"/>
    <w:rPr>
      <w:rFonts w:ascii="Times New Roman" w:hAnsi="Times New Roman"/>
      <w:color w:val="000000"/>
    </w:rPr>
  </w:style>
  <w:style w:type="character" w:customStyle="1" w:styleId="MFParasubclause3Char">
    <w:name w:val="MF Para subclause 3 Char"/>
    <w:basedOn w:val="DefaultParagraphFont"/>
    <w:link w:val="MFParasubclause3"/>
    <w:locked/>
    <w:rsid w:val="001629E5"/>
    <w:rPr>
      <w:rFonts w:ascii="Times New Roman" w:hAnsi="Times New Roman"/>
      <w:color w:val="000000"/>
    </w:rPr>
  </w:style>
  <w:style w:type="character" w:customStyle="1" w:styleId="MFParasubclause4Char">
    <w:name w:val="MF Para subclause 4 Char"/>
    <w:basedOn w:val="DefaultParagraphFont"/>
    <w:link w:val="MFParasubclause4"/>
    <w:locked/>
    <w:rsid w:val="001629E5"/>
    <w:rPr>
      <w:rFonts w:ascii="Times New Roman" w:hAnsi="Times New Roman"/>
      <w:color w:val="000000"/>
    </w:rPr>
  </w:style>
  <w:style w:type="character" w:customStyle="1" w:styleId="MFPara-ClauseChar">
    <w:name w:val="MF Para - Clause Char"/>
    <w:basedOn w:val="DefaultParagraphFont"/>
    <w:link w:val="MFPara-Clause"/>
    <w:rsid w:val="001629E5"/>
    <w:rPr>
      <w:rFonts w:ascii="Times New Roman" w:hAnsi="Times New Roman"/>
      <w:color w:val="000000"/>
    </w:rPr>
  </w:style>
  <w:style w:type="paragraph" w:styleId="DocumentMap">
    <w:name w:val="Document Map"/>
    <w:basedOn w:val="Normal"/>
    <w:link w:val="DocumentMapChar"/>
    <w:semiHidden/>
    <w:rsid w:val="001629E5"/>
    <w:rPr>
      <w:rFonts w:ascii="Tahoma" w:hAnsi="Tahoma" w:cs="Tahoma"/>
      <w:sz w:val="16"/>
      <w:szCs w:val="16"/>
    </w:rPr>
  </w:style>
  <w:style w:type="character" w:customStyle="1" w:styleId="DocumentMapChar">
    <w:name w:val="Document Map Char"/>
    <w:basedOn w:val="DefaultParagraphFont"/>
    <w:link w:val="DocumentMap"/>
    <w:semiHidden/>
    <w:rsid w:val="001629E5"/>
    <w:rPr>
      <w:rFonts w:ascii="Tahoma" w:hAnsi="Tahoma" w:cs="Tahoma"/>
      <w:color w:val="000000"/>
      <w:sz w:val="16"/>
      <w:szCs w:val="16"/>
    </w:rPr>
  </w:style>
  <w:style w:type="paragraph" w:customStyle="1" w:styleId="ppcountsave">
    <w:name w:val="ppcountsave"/>
    <w:link w:val="ppcountsaveChar"/>
    <w:semiHidden/>
    <w:qFormat/>
    <w:rsid w:val="001629E5"/>
    <w:rPr>
      <w:color w:val="000000"/>
      <w:sz w:val="14"/>
      <w:szCs w:val="14"/>
    </w:rPr>
  </w:style>
  <w:style w:type="character" w:customStyle="1" w:styleId="ppcountsaveChar">
    <w:name w:val="ppcountsave Char"/>
    <w:basedOn w:val="DefaultParagraphFont"/>
    <w:link w:val="ppcountsave"/>
    <w:semiHidden/>
    <w:rsid w:val="001629E5"/>
    <w:rPr>
      <w:color w:val="000000"/>
      <w:sz w:val="14"/>
      <w:szCs w:val="14"/>
    </w:rPr>
  </w:style>
  <w:style w:type="paragraph" w:customStyle="1" w:styleId="LFParaOptsubclause1">
    <w:name w:val="LF Para Opt subclause 1"/>
    <w:basedOn w:val="Normal"/>
    <w:semiHidden/>
    <w:qFormat/>
    <w:rsid w:val="001629E5"/>
    <w:pPr>
      <w:numPr>
        <w:ilvl w:val="1"/>
        <w:numId w:val="5"/>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1629E5"/>
    <w:rPr>
      <w:color w:val="000000"/>
      <w:sz w:val="14"/>
      <w:szCs w:val="22"/>
    </w:rPr>
  </w:style>
  <w:style w:type="character" w:customStyle="1" w:styleId="docversionChar">
    <w:name w:val="docversion Char"/>
    <w:basedOn w:val="DefaultParagraphFont"/>
    <w:link w:val="docversion"/>
    <w:semiHidden/>
    <w:rsid w:val="001629E5"/>
    <w:rPr>
      <w:color w:val="000000"/>
      <w:sz w:val="14"/>
      <w:szCs w:val="22"/>
    </w:rPr>
  </w:style>
  <w:style w:type="character" w:customStyle="1" w:styleId="Title-Clause">
    <w:name w:val="Title - Clause"/>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1629E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1629E5"/>
    <w:pPr>
      <w:numPr>
        <w:ilvl w:val="2"/>
        <w:numId w:val="5"/>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1629E5"/>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1629E5"/>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1629E5"/>
    <w:pPr>
      <w:numPr>
        <w:numId w:val="5"/>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1629E5"/>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1629E5"/>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1629E5"/>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1629E5"/>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1629E5"/>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1629E5"/>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1629E5"/>
    <w:pPr>
      <w:numPr>
        <w:numId w:val="7"/>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1629E5"/>
    <w:pPr>
      <w:numPr>
        <w:numId w:val="7"/>
      </w:numPr>
      <w:shd w:val="clear" w:color="auto" w:fill="D9D9D9" w:themeFill="background1" w:themeFillShade="D9"/>
    </w:pPr>
  </w:style>
  <w:style w:type="paragraph" w:customStyle="1" w:styleId="SFParaOptsubclause2">
    <w:name w:val="SF Para Opt subclause 2"/>
    <w:basedOn w:val="Normal"/>
    <w:semiHidden/>
    <w:qFormat/>
    <w:rsid w:val="001629E5"/>
    <w:pPr>
      <w:numPr>
        <w:ilvl w:val="2"/>
        <w:numId w:val="7"/>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1629E5"/>
    <w:pPr>
      <w:numPr>
        <w:numId w:val="7"/>
      </w:numPr>
      <w:shd w:val="clear" w:color="auto" w:fill="D9D9D9" w:themeFill="background1" w:themeFillShade="D9"/>
    </w:pPr>
  </w:style>
  <w:style w:type="paragraph" w:customStyle="1" w:styleId="MFParaOptsubclause1">
    <w:name w:val="MF Para Opt subclause 1"/>
    <w:basedOn w:val="Normal"/>
    <w:semiHidden/>
    <w:qFormat/>
    <w:rsid w:val="001629E5"/>
    <w:pPr>
      <w:numPr>
        <w:ilvl w:val="1"/>
        <w:numId w:val="8"/>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1629E5"/>
    <w:pPr>
      <w:numPr>
        <w:numId w:val="8"/>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1629E5"/>
    <w:pPr>
      <w:numPr>
        <w:ilvl w:val="2"/>
        <w:numId w:val="8"/>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1629E5"/>
    <w:pPr>
      <w:numPr>
        <w:ilvl w:val="3"/>
        <w:numId w:val="8"/>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1629E5"/>
    <w:pPr>
      <w:numPr>
        <w:ilvl w:val="4"/>
        <w:numId w:val="8"/>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1629E5"/>
    <w:pPr>
      <w:outlineLvl w:val="1"/>
    </w:pPr>
    <w:rPr>
      <w:b/>
      <w:color w:val="000000"/>
      <w:sz w:val="22"/>
      <w:szCs w:val="22"/>
    </w:rPr>
  </w:style>
  <w:style w:type="paragraph" w:customStyle="1" w:styleId="HeadingLevel3">
    <w:name w:val="Heading Level 3"/>
    <w:link w:val="HeadingLevel3Char"/>
    <w:qFormat/>
    <w:rsid w:val="001629E5"/>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1629E5"/>
    <w:rPr>
      <w:b/>
      <w:color w:val="000000"/>
      <w:sz w:val="22"/>
      <w:szCs w:val="22"/>
    </w:rPr>
  </w:style>
  <w:style w:type="character" w:customStyle="1" w:styleId="HeadingLevel3Char">
    <w:name w:val="Heading Level 3 Char"/>
    <w:basedOn w:val="DefaultParagraphFont"/>
    <w:link w:val="HeadingLevel3"/>
    <w:rsid w:val="001629E5"/>
    <w:rPr>
      <w:rFonts w:cstheme="minorHAnsi"/>
      <w:b/>
      <w:bCs/>
      <w:color w:val="000000"/>
      <w:sz w:val="20"/>
      <w:szCs w:val="22"/>
    </w:rPr>
  </w:style>
  <w:style w:type="paragraph" w:customStyle="1" w:styleId="BlockQuote">
    <w:name w:val="Block Quote"/>
    <w:link w:val="BlockQuoteChar"/>
    <w:rsid w:val="001629E5"/>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1629E5"/>
    <w:rPr>
      <w:rFonts w:ascii="Times New Roman" w:hAnsi="Times New Roman"/>
      <w:color w:val="000000"/>
      <w:szCs w:val="22"/>
    </w:rPr>
  </w:style>
  <w:style w:type="character" w:customStyle="1" w:styleId="BulletList1Char">
    <w:name w:val="Bullet List 1 Char"/>
    <w:basedOn w:val="DefaultParagraphFont"/>
    <w:link w:val="BulletList1"/>
    <w:rsid w:val="001629E5"/>
    <w:rPr>
      <w:rFonts w:ascii="Times New Roman" w:hAnsi="Times New Roman"/>
      <w:color w:val="000000"/>
    </w:rPr>
  </w:style>
  <w:style w:type="character" w:customStyle="1" w:styleId="BulletList2Char">
    <w:name w:val="Bullet List 2 Char"/>
    <w:basedOn w:val="DefaultParagraphFont"/>
    <w:link w:val="BulletList2"/>
    <w:rsid w:val="001629E5"/>
    <w:rPr>
      <w:rFonts w:ascii="Times New Roman" w:hAnsi="Times New Roman"/>
      <w:color w:val="000000"/>
    </w:rPr>
  </w:style>
  <w:style w:type="paragraph" w:customStyle="1" w:styleId="LFPara-Clause-nonum">
    <w:name w:val="LF Para - Clause - no num"/>
    <w:basedOn w:val="Normal"/>
    <w:link w:val="LFPara-Clause-nonumChar"/>
    <w:qFormat/>
    <w:rsid w:val="001629E5"/>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1629E5"/>
    <w:rPr>
      <w:rFonts w:ascii="Times New Roman" w:hAnsi="Times New Roman"/>
      <w:color w:val="000000"/>
    </w:rPr>
  </w:style>
  <w:style w:type="paragraph" w:customStyle="1" w:styleId="LFParasubclause1-nonum">
    <w:name w:val="LF Para subclause 1 - no num"/>
    <w:qFormat/>
    <w:rsid w:val="001629E5"/>
    <w:pPr>
      <w:spacing w:after="240"/>
      <w:ind w:firstLine="720"/>
      <w:outlineLvl w:val="1"/>
    </w:pPr>
    <w:rPr>
      <w:rFonts w:ascii="Times New Roman" w:hAnsi="Times New Roman"/>
      <w:color w:val="000000"/>
    </w:rPr>
  </w:style>
  <w:style w:type="paragraph" w:customStyle="1" w:styleId="LFParasubclause2-nonum">
    <w:name w:val="LF Para subclause 2 - no num"/>
    <w:qFormat/>
    <w:rsid w:val="001629E5"/>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1629E5"/>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1629E5"/>
    <w:pPr>
      <w:spacing w:after="240"/>
      <w:ind w:left="2160" w:firstLine="1440"/>
      <w:outlineLvl w:val="4"/>
    </w:pPr>
    <w:rPr>
      <w:rFonts w:ascii="Times New Roman" w:hAnsi="Times New Roman"/>
      <w:color w:val="000000"/>
    </w:rPr>
  </w:style>
  <w:style w:type="character" w:customStyle="1" w:styleId="LinkManual">
    <w:name w:val="Link (Manual)"/>
    <w:qFormat/>
    <w:rsid w:val="001629E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1629E5"/>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1629E5"/>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1629E5"/>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1629E5"/>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1629E5"/>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1629E5"/>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1629E5"/>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1629E5"/>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1629E5"/>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1629E5"/>
    <w:rPr>
      <w:rFonts w:ascii="Times New Roman" w:hAnsi="Times New Roman"/>
      <w:color w:val="000000"/>
    </w:rPr>
  </w:style>
  <w:style w:type="character" w:customStyle="1" w:styleId="ListParagraphLevel2Char">
    <w:name w:val="List Paragraph Level 2 Char"/>
    <w:basedOn w:val="DefaultParagraphFont"/>
    <w:link w:val="ListParagraphLevel2"/>
    <w:rsid w:val="001629E5"/>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1629E5"/>
    <w:rPr>
      <w:rFonts w:ascii="Times New Roman" w:hAnsi="Times New Roman"/>
      <w:color w:val="000000"/>
    </w:rPr>
  </w:style>
  <w:style w:type="paragraph" w:customStyle="1" w:styleId="List-NumberedListLevel2">
    <w:name w:val="List - Numbered List Level 2"/>
    <w:link w:val="List-NumberedListLevel2Char"/>
    <w:rsid w:val="001629E5"/>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1629E5"/>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1629E5"/>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1629E5"/>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1629E5"/>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1629E5"/>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1629E5"/>
    <w:rPr>
      <w:rFonts w:ascii="Times New Roman" w:hAnsi="Times New Roman"/>
      <w:color w:val="000000"/>
    </w:rPr>
  </w:style>
  <w:style w:type="paragraph" w:customStyle="1" w:styleId="MFPara-Clause-nonum">
    <w:name w:val="MF Para - Clause - no num"/>
    <w:qFormat/>
    <w:rsid w:val="001629E5"/>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1629E5"/>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1629E5"/>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1629E5"/>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1629E5"/>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1629E5"/>
    <w:rPr>
      <w:rFonts w:ascii="Times New Roman" w:hAnsi="Times New Roman"/>
      <w:b/>
      <w:color w:val="000000"/>
      <w:sz w:val="18"/>
      <w:szCs w:val="22"/>
    </w:rPr>
  </w:style>
  <w:style w:type="paragraph" w:customStyle="1" w:styleId="SFParasubclause1-nonum">
    <w:name w:val="SF Para subclause 1 - no num"/>
    <w:qFormat/>
    <w:rsid w:val="001629E5"/>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1629E5"/>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1629E5"/>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1629E5"/>
    <w:rPr>
      <w:rFonts w:ascii="Times New Roman" w:hAnsi="Times New Roman"/>
      <w:color w:val="000000"/>
    </w:rPr>
  </w:style>
  <w:style w:type="paragraph" w:customStyle="1" w:styleId="SLPara-Clause-nonum">
    <w:name w:val="SL Para - Clause - no num"/>
    <w:semiHidden/>
    <w:qFormat/>
    <w:rsid w:val="001629E5"/>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1629E5"/>
    <w:rPr>
      <w:rFonts w:ascii="Times New Roman" w:hAnsi="Times New Roman"/>
      <w:color w:val="000000"/>
    </w:rPr>
  </w:style>
  <w:style w:type="paragraph" w:customStyle="1" w:styleId="IgnoredSmall">
    <w:name w:val="Ignored Small"/>
    <w:semiHidden/>
    <w:rsid w:val="001629E5"/>
    <w:rPr>
      <w:rFonts w:ascii="Times New Roman" w:hAnsi="Times New Roman"/>
      <w:color w:val="000000"/>
      <w:sz w:val="2"/>
    </w:rPr>
  </w:style>
  <w:style w:type="character" w:customStyle="1" w:styleId="Title-OptClause">
    <w:name w:val="Title - Opt Clause"/>
    <w:basedOn w:val="DefaultParagraphFont"/>
    <w:uiPriority w:val="1"/>
    <w:semiHidden/>
    <w:rsid w:val="001629E5"/>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1629E5"/>
    <w:rPr>
      <w:rFonts w:ascii="Times New Roman" w:hAnsi="Times New Roman"/>
      <w:color w:val="000000"/>
    </w:rPr>
  </w:style>
  <w:style w:type="paragraph" w:customStyle="1" w:styleId="DefinedTermParaLevel2">
    <w:name w:val="Defined Term Para Level 2"/>
    <w:link w:val="DefinedTermParaLevel2Char"/>
    <w:semiHidden/>
    <w:rsid w:val="001629E5"/>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1629E5"/>
    <w:rPr>
      <w:rFonts w:ascii="Times New Roman" w:hAnsi="Times New Roman"/>
      <w:color w:val="000000"/>
    </w:rPr>
  </w:style>
  <w:style w:type="paragraph" w:customStyle="1" w:styleId="DefinedTermParaLevel3">
    <w:name w:val="Defined Term Para Level 3"/>
    <w:link w:val="DefinedTermParaLevel3Char"/>
    <w:semiHidden/>
    <w:rsid w:val="001629E5"/>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1629E5"/>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1629E5"/>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1629E5"/>
    <w:rPr>
      <w:rFonts w:ascii="Times New Roman" w:hAnsi="Times New Roman"/>
      <w:color w:val="000000"/>
    </w:rPr>
  </w:style>
  <w:style w:type="paragraph" w:customStyle="1" w:styleId="BlankPara">
    <w:name w:val="Blank Para"/>
    <w:link w:val="BlankParaChar"/>
    <w:rsid w:val="001629E5"/>
    <w:pPr>
      <w:spacing w:after="120"/>
    </w:pPr>
    <w:rPr>
      <w:rFonts w:ascii="Times New Roman" w:hAnsi="Times New Roman"/>
      <w:color w:val="000000"/>
    </w:rPr>
  </w:style>
  <w:style w:type="character" w:customStyle="1" w:styleId="BlankParaChar">
    <w:name w:val="Blank Para Char"/>
    <w:basedOn w:val="DefaultParagraphFont"/>
    <w:link w:val="BlankPara"/>
    <w:rsid w:val="001629E5"/>
    <w:rPr>
      <w:rFonts w:ascii="Times New Roman" w:hAnsi="Times New Roman"/>
      <w:color w:val="000000"/>
    </w:rPr>
  </w:style>
  <w:style w:type="character" w:customStyle="1" w:styleId="DocumentTypeChar">
    <w:name w:val="Document Type Char"/>
    <w:basedOn w:val="TemplateTypeChar"/>
    <w:link w:val="DocumentType"/>
    <w:semiHidden/>
    <w:rsid w:val="001629E5"/>
    <w:rPr>
      <w:rFonts w:ascii="Times New Roman" w:hAnsi="Times New Roman"/>
      <w:color w:val="000000"/>
      <w:szCs w:val="22"/>
    </w:rPr>
  </w:style>
  <w:style w:type="paragraph" w:customStyle="1" w:styleId="LetterheadTitle">
    <w:name w:val="Letterhead Title"/>
    <w:link w:val="LetterheadTitleChar"/>
    <w:qFormat/>
    <w:rsid w:val="001629E5"/>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1629E5"/>
    <w:rPr>
      <w:rFonts w:ascii="Times New Roman" w:hAnsi="Times New Roman"/>
      <w:b/>
      <w:color w:val="000000"/>
      <w:sz w:val="22"/>
      <w:szCs w:val="22"/>
    </w:rPr>
  </w:style>
  <w:style w:type="paragraph" w:customStyle="1" w:styleId="CenteredTitle">
    <w:name w:val="Centered Title"/>
    <w:link w:val="CenteredTitleChar"/>
    <w:qFormat/>
    <w:rsid w:val="001629E5"/>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1629E5"/>
    <w:rPr>
      <w:rFonts w:ascii="Times New Roman" w:hAnsi="Times New Roman"/>
      <w:b/>
      <w:color w:val="000000"/>
    </w:rPr>
  </w:style>
  <w:style w:type="character" w:customStyle="1" w:styleId="LinkExclude">
    <w:name w:val="Link Exclude"/>
    <w:basedOn w:val="DefaultParagraphFont"/>
    <w:uiPriority w:val="1"/>
    <w:rsid w:val="001629E5"/>
    <w:rPr>
      <w:rFonts w:ascii="Times New Roman" w:hAnsi="Times New Roman"/>
      <w:color w:val="000000"/>
      <w:sz w:val="24"/>
    </w:rPr>
  </w:style>
  <w:style w:type="paragraph" w:customStyle="1" w:styleId="PreserveCover">
    <w:name w:val="Preserve Cover"/>
    <w:link w:val="PreserveCoverChar"/>
    <w:semiHidden/>
    <w:rsid w:val="001629E5"/>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1629E5"/>
    <w:rPr>
      <w:rFonts w:ascii="Times New Roman" w:hAnsi="Times New Roman"/>
      <w:color w:val="000000"/>
    </w:rPr>
  </w:style>
  <w:style w:type="paragraph" w:customStyle="1" w:styleId="ParaFirst-lineIndent">
    <w:name w:val="Para First-line Indent"/>
    <w:link w:val="ParaFirst-lineIndentChar"/>
    <w:rsid w:val="001629E5"/>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1629E5"/>
    <w:rPr>
      <w:rFonts w:ascii="Times New Roman" w:hAnsi="Times New Roman"/>
      <w:color w:val="000000"/>
    </w:rPr>
  </w:style>
  <w:style w:type="paragraph" w:styleId="BodyText">
    <w:name w:val="Body Text"/>
    <w:basedOn w:val="Normal"/>
    <w:link w:val="BodyTextChar"/>
    <w:semiHidden/>
    <w:rsid w:val="005E0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character" w:customStyle="1" w:styleId="BodyTextChar">
    <w:name w:val="Body Text Char"/>
    <w:basedOn w:val="DefaultParagraphFont"/>
    <w:link w:val="BodyText"/>
    <w:semiHidden/>
    <w:rsid w:val="005E0CF0"/>
    <w:rPr>
      <w:rFonts w:ascii="Arial" w:hAnsi="Arial"/>
      <w:color w:val="000000"/>
    </w:rPr>
  </w:style>
  <w:style w:type="character" w:customStyle="1" w:styleId="coglossaryterm">
    <w:name w:val="co_glossaryterm"/>
    <w:basedOn w:val="DefaultParagraphFont"/>
    <w:rsid w:val="00E14DBD"/>
    <w:rPr>
      <w:color w:val="000000"/>
    </w:rPr>
  </w:style>
  <w:style w:type="character" w:customStyle="1" w:styleId="apple-converted-space">
    <w:name w:val="apple-converted-space"/>
    <w:basedOn w:val="DefaultParagraphFont"/>
    <w:rsid w:val="00E14DBD"/>
    <w:rPr>
      <w:color w:val="000000"/>
    </w:rPr>
  </w:style>
  <w:style w:type="character" w:customStyle="1" w:styleId="cosearchterm">
    <w:name w:val="co_searchterm"/>
    <w:basedOn w:val="DefaultParagraphFont"/>
    <w:rsid w:val="00E14DBD"/>
    <w:rPr>
      <w:color w:val="000000"/>
    </w:rPr>
  </w:style>
  <w:style w:type="character" w:styleId="CommentReference">
    <w:name w:val="annotation reference"/>
    <w:basedOn w:val="DefaultParagraphFont"/>
    <w:semiHidden/>
    <w:rsid w:val="0018673D"/>
    <w:rPr>
      <w:color w:val="000000"/>
      <w:sz w:val="16"/>
      <w:szCs w:val="16"/>
    </w:rPr>
  </w:style>
  <w:style w:type="paragraph" w:styleId="CommentText">
    <w:name w:val="annotation text"/>
    <w:basedOn w:val="Normal"/>
    <w:link w:val="CommentTextChar"/>
    <w:semiHidden/>
    <w:rsid w:val="0018673D"/>
    <w:rPr>
      <w:sz w:val="20"/>
      <w:szCs w:val="20"/>
    </w:rPr>
  </w:style>
  <w:style w:type="character" w:customStyle="1" w:styleId="CommentTextChar">
    <w:name w:val="Comment Text Char"/>
    <w:basedOn w:val="DefaultParagraphFont"/>
    <w:link w:val="CommentText"/>
    <w:semiHidden/>
    <w:rsid w:val="0018673D"/>
    <w:rPr>
      <w:color w:val="000000"/>
    </w:rPr>
  </w:style>
  <w:style w:type="paragraph" w:styleId="CommentSubject">
    <w:name w:val="annotation subject"/>
    <w:basedOn w:val="CommentText"/>
    <w:next w:val="CommentText"/>
    <w:link w:val="CommentSubjectChar"/>
    <w:semiHidden/>
    <w:rsid w:val="0018673D"/>
    <w:rPr>
      <w:b/>
      <w:bCs/>
    </w:rPr>
  </w:style>
  <w:style w:type="character" w:customStyle="1" w:styleId="CommentSubjectChar">
    <w:name w:val="Comment Subject Char"/>
    <w:basedOn w:val="CommentTextChar"/>
    <w:link w:val="CommentSubject"/>
    <w:semiHidden/>
    <w:rsid w:val="0018673D"/>
    <w:rPr>
      <w:b/>
      <w:bCs/>
      <w:color w:val="000000"/>
    </w:rPr>
  </w:style>
  <w:style w:type="paragraph" w:styleId="Revision">
    <w:name w:val="Revision"/>
    <w:hidden/>
    <w:uiPriority w:val="99"/>
    <w:semiHidden/>
    <w:rsid w:val="00221656"/>
    <w:rPr>
      <w:color w:val="000000"/>
      <w:sz w:val="22"/>
      <w:szCs w:val="22"/>
    </w:rPr>
  </w:style>
  <w:style w:type="character" w:customStyle="1" w:styleId="searchword">
    <w:name w:val="searchword"/>
    <w:basedOn w:val="DefaultParagraphFont"/>
    <w:rsid w:val="00221656"/>
    <w:rPr>
      <w:color w:val="000000"/>
    </w:rPr>
  </w:style>
  <w:style w:type="character" w:customStyle="1" w:styleId="numbering">
    <w:name w:val="numbering"/>
    <w:basedOn w:val="DefaultParagraphFont"/>
    <w:rsid w:val="00C5605F"/>
    <w:rPr>
      <w:color w:val="000000"/>
    </w:rPr>
  </w:style>
  <w:style w:type="character" w:customStyle="1" w:styleId="underlined">
    <w:name w:val="underlined"/>
    <w:basedOn w:val="DefaultParagraphFont"/>
    <w:rsid w:val="00C5605F"/>
    <w:rPr>
      <w:color w:val="000000"/>
    </w:rPr>
  </w:style>
  <w:style w:type="character" w:customStyle="1" w:styleId="runinmargin">
    <w:name w:val="runinmargin"/>
    <w:basedOn w:val="DefaultParagraphFont"/>
    <w:rsid w:val="00C5605F"/>
    <w:rPr>
      <w:color w:val="000000"/>
    </w:rPr>
  </w:style>
  <w:style w:type="character" w:customStyle="1" w:styleId="fullnotetitle">
    <w:name w:val="fullnotetitle"/>
    <w:basedOn w:val="DefaultParagraphFont"/>
    <w:rsid w:val="00C5605F"/>
    <w:rPr>
      <w:color w:val="000000"/>
    </w:rPr>
  </w:style>
  <w:style w:type="character" w:customStyle="1" w:styleId="Heading2Char">
    <w:name w:val="Heading 2 Char"/>
    <w:basedOn w:val="DefaultParagraphFont"/>
    <w:link w:val="Heading2"/>
    <w:uiPriority w:val="9"/>
    <w:rsid w:val="002157DF"/>
    <w:rPr>
      <w:b/>
      <w:bCs/>
      <w:color w:val="000000"/>
      <w:sz w:val="36"/>
      <w:szCs w:val="36"/>
    </w:rPr>
  </w:style>
  <w:style w:type="character" w:customStyle="1" w:styleId="khdescription">
    <w:name w:val="kh_description"/>
    <w:basedOn w:val="DefaultParagraphFont"/>
    <w:rsid w:val="00A7470D"/>
    <w:rPr>
      <w:color w:val="000000"/>
    </w:rPr>
  </w:style>
  <w:style w:type="character" w:styleId="Emphasis">
    <w:name w:val="Emphasis"/>
    <w:basedOn w:val="DefaultParagraphFont"/>
    <w:semiHidden/>
    <w:qFormat/>
    <w:rsid w:val="00E439CD"/>
    <w:rPr>
      <w:i/>
      <w:iCs/>
      <w:color w:val="000000"/>
    </w:rPr>
  </w:style>
  <w:style w:type="character" w:styleId="EndnoteReference">
    <w:name w:val="endnote reference"/>
    <w:basedOn w:val="DefaultParagraphFont"/>
    <w:semiHidden/>
    <w:rsid w:val="00E439CD"/>
    <w:rPr>
      <w:color w:val="000000"/>
      <w:vertAlign w:val="superscript"/>
    </w:rPr>
  </w:style>
  <w:style w:type="character" w:styleId="FollowedHyperlink">
    <w:name w:val="FollowedHyperlink"/>
    <w:basedOn w:val="DefaultParagraphFont"/>
    <w:semiHidden/>
    <w:rsid w:val="00E439CD"/>
    <w:rPr>
      <w:color w:val="000000"/>
      <w:u w:val="single"/>
    </w:rPr>
  </w:style>
  <w:style w:type="paragraph" w:customStyle="1" w:styleId="IgnoredSpacing">
    <w:name w:val="Ignored Spacing"/>
    <w:link w:val="IgnoredSpacingChar"/>
    <w:qFormat/>
    <w:rsid w:val="001629E5"/>
    <w:rPr>
      <w:rFonts w:ascii="Times New Roman" w:hAnsi="Times New Roman"/>
      <w:color w:val="000000"/>
    </w:rPr>
  </w:style>
  <w:style w:type="paragraph" w:customStyle="1" w:styleId="DescriptiveHeading">
    <w:name w:val="DescriptiveHeading"/>
    <w:link w:val="DescriptiveHeadingChar"/>
    <w:qFormat/>
    <w:rsid w:val="001629E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1629E5"/>
    <w:rPr>
      <w:rFonts w:ascii="Times New Roman" w:hAnsi="Times New Roman"/>
      <w:color w:val="000000"/>
    </w:rPr>
  </w:style>
  <w:style w:type="paragraph" w:customStyle="1" w:styleId="DocumentType">
    <w:name w:val="Document Type"/>
    <w:basedOn w:val="TemplateType"/>
    <w:link w:val="DocumentTypeChar"/>
    <w:semiHidden/>
    <w:rsid w:val="001629E5"/>
    <w:rPr>
      <w:szCs w:val="22"/>
    </w:rPr>
  </w:style>
  <w:style w:type="paragraph" w:customStyle="1" w:styleId="ResourceType">
    <w:name w:val="Resource Type"/>
    <w:link w:val="ResourceTypeChar"/>
    <w:semiHidden/>
    <w:qFormat/>
    <w:rsid w:val="001629E5"/>
    <w:rPr>
      <w:rFonts w:ascii="Times New Roman" w:hAnsi="Times New Roman"/>
      <w:color w:val="000000"/>
    </w:rPr>
  </w:style>
  <w:style w:type="paragraph" w:styleId="Title">
    <w:name w:val="Title"/>
    <w:link w:val="TitleChar"/>
    <w:semiHidden/>
    <w:qFormat/>
    <w:rsid w:val="001629E5"/>
    <w:rPr>
      <w:rFonts w:ascii="Times New Roman" w:hAnsi="Times New Roman"/>
      <w:color w:val="000000"/>
      <w:szCs w:val="22"/>
    </w:rPr>
  </w:style>
  <w:style w:type="paragraph" w:customStyle="1" w:styleId="InternalAuthor">
    <w:name w:val="Internal Author"/>
    <w:link w:val="InternalAuthorChar"/>
    <w:semiHidden/>
    <w:qFormat/>
    <w:rsid w:val="001629E5"/>
    <w:rPr>
      <w:rFonts w:ascii="Times New Roman" w:hAnsi="Times New Roman"/>
      <w:color w:val="000000"/>
      <w:szCs w:val="22"/>
    </w:rPr>
  </w:style>
  <w:style w:type="paragraph" w:customStyle="1" w:styleId="MaintenanceEditor">
    <w:name w:val="Maintenance Editor"/>
    <w:link w:val="MaintenanceEditorChar"/>
    <w:semiHidden/>
    <w:qFormat/>
    <w:rsid w:val="001629E5"/>
    <w:rPr>
      <w:rFonts w:ascii="Times New Roman" w:hAnsi="Times New Roman"/>
      <w:color w:val="000000"/>
      <w:szCs w:val="22"/>
    </w:rPr>
  </w:style>
  <w:style w:type="paragraph" w:customStyle="1" w:styleId="AuthoringGroup">
    <w:name w:val="Authoring Group"/>
    <w:link w:val="AuthoringGroupChar"/>
    <w:semiHidden/>
    <w:qFormat/>
    <w:rsid w:val="001629E5"/>
    <w:rPr>
      <w:rFonts w:ascii="Times New Roman" w:hAnsi="Times New Roman"/>
      <w:color w:val="000000"/>
      <w:szCs w:val="22"/>
    </w:rPr>
  </w:style>
  <w:style w:type="paragraph" w:customStyle="1" w:styleId="IgnoredTemplateText">
    <w:name w:val="Ignored Template Text"/>
    <w:link w:val="IgnoredTemplateTextChar"/>
    <w:semiHidden/>
    <w:qFormat/>
    <w:rsid w:val="001629E5"/>
    <w:rPr>
      <w:rFonts w:ascii="Times New Roman" w:hAnsi="Times New Roman"/>
      <w:color w:val="000000"/>
      <w:sz w:val="22"/>
      <w:szCs w:val="18"/>
    </w:rPr>
  </w:style>
  <w:style w:type="paragraph" w:customStyle="1" w:styleId="InternalTOC">
    <w:name w:val="Internal TOC"/>
    <w:semiHidden/>
    <w:qFormat/>
    <w:rsid w:val="001629E5"/>
    <w:rPr>
      <w:rFonts w:ascii="Times New Roman" w:hAnsi="Times New Roman"/>
      <w:color w:val="000000"/>
      <w:sz w:val="22"/>
      <w:szCs w:val="22"/>
    </w:rPr>
  </w:style>
  <w:style w:type="paragraph" w:customStyle="1" w:styleId="ResourceHistoryTitle">
    <w:name w:val="Resource History Title"/>
    <w:link w:val="ResourceHistoryTitleChar"/>
    <w:qFormat/>
    <w:rsid w:val="001629E5"/>
    <w:rPr>
      <w:rFonts w:ascii="Times New Roman" w:hAnsi="Times New Roman" w:cstheme="minorHAnsi"/>
      <w:b/>
      <w:bCs/>
      <w:color w:val="000000"/>
      <w:szCs w:val="22"/>
    </w:rPr>
  </w:style>
  <w:style w:type="paragraph" w:customStyle="1" w:styleId="ResourceHistoryDate">
    <w:name w:val="Resource History Date"/>
    <w:link w:val="ResourceHistoryDateChar"/>
    <w:qFormat/>
    <w:rsid w:val="001629E5"/>
    <w:rPr>
      <w:rFonts w:ascii="Times New Roman" w:hAnsi="Times New Roman"/>
      <w:color w:val="000000"/>
    </w:rPr>
  </w:style>
  <w:style w:type="paragraph" w:customStyle="1" w:styleId="ResourceHistoryDesc">
    <w:name w:val="Resource History Desc"/>
    <w:link w:val="ResourceHistoryDescChar"/>
    <w:qFormat/>
    <w:rsid w:val="001629E5"/>
    <w:rPr>
      <w:rFonts w:ascii="Times New Roman" w:hAnsi="Times New Roman"/>
      <w:color w:val="000000"/>
    </w:rPr>
  </w:style>
  <w:style w:type="paragraph" w:customStyle="1" w:styleId="Abstract">
    <w:name w:val="Abstract"/>
    <w:link w:val="AbstractChar"/>
    <w:qFormat/>
    <w:rsid w:val="001629E5"/>
    <w:pPr>
      <w:spacing w:after="120"/>
    </w:pPr>
    <w:rPr>
      <w:rFonts w:ascii="Times New Roman" w:hAnsi="Times New Roman"/>
      <w:color w:val="000000"/>
    </w:rPr>
  </w:style>
  <w:style w:type="paragraph" w:customStyle="1" w:styleId="PinPointRef">
    <w:name w:val="PinPoint Ref"/>
    <w:link w:val="PinPointRefChar"/>
    <w:qFormat/>
    <w:rsid w:val="001629E5"/>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1629E5"/>
    <w:pPr>
      <w:spacing w:after="480"/>
      <w:outlineLvl w:val="0"/>
    </w:pPr>
    <w:rPr>
      <w:b/>
      <w:color w:val="000000"/>
      <w:szCs w:val="22"/>
    </w:rPr>
  </w:style>
  <w:style w:type="paragraph" w:customStyle="1" w:styleId="Paragraph">
    <w:name w:val="Paragraph"/>
    <w:link w:val="ParagraphChar1"/>
    <w:qFormat/>
    <w:rsid w:val="001629E5"/>
    <w:rPr>
      <w:rFonts w:ascii="Times New Roman" w:hAnsi="Times New Roman"/>
      <w:color w:val="000000"/>
    </w:rPr>
  </w:style>
  <w:style w:type="paragraph" w:customStyle="1" w:styleId="BulletList1">
    <w:name w:val="Bullet List 1"/>
    <w:link w:val="BulletList1Char"/>
    <w:qFormat/>
    <w:rsid w:val="001629E5"/>
    <w:pPr>
      <w:numPr>
        <w:numId w:val="18"/>
      </w:numPr>
      <w:spacing w:after="120"/>
    </w:pPr>
    <w:rPr>
      <w:rFonts w:ascii="Times New Roman" w:hAnsi="Times New Roman"/>
      <w:color w:val="000000"/>
    </w:rPr>
  </w:style>
  <w:style w:type="paragraph" w:customStyle="1" w:styleId="BulletList2">
    <w:name w:val="Bullet List 2"/>
    <w:link w:val="BulletList2Char"/>
    <w:qFormat/>
    <w:rsid w:val="001629E5"/>
    <w:pPr>
      <w:numPr>
        <w:ilvl w:val="1"/>
        <w:numId w:val="18"/>
      </w:numPr>
      <w:spacing w:after="120"/>
    </w:pPr>
    <w:rPr>
      <w:rFonts w:ascii="Times New Roman" w:hAnsi="Times New Roman"/>
      <w:color w:val="000000"/>
    </w:rPr>
  </w:style>
  <w:style w:type="paragraph" w:customStyle="1" w:styleId="HeadingLevel1">
    <w:name w:val="Heading Level 1"/>
    <w:link w:val="HeadingLevel1Char"/>
    <w:qFormat/>
    <w:rsid w:val="001629E5"/>
    <w:pPr>
      <w:spacing w:after="240"/>
      <w:outlineLvl w:val="0"/>
    </w:pPr>
    <w:rPr>
      <w:b/>
      <w:color w:val="000000"/>
      <w:szCs w:val="22"/>
    </w:rPr>
  </w:style>
  <w:style w:type="paragraph" w:customStyle="1" w:styleId="DocumentTitle">
    <w:name w:val="Document Title"/>
    <w:link w:val="DocumentTitleChar"/>
    <w:qFormat/>
    <w:rsid w:val="001629E5"/>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1629E5"/>
    <w:pPr>
      <w:numPr>
        <w:numId w:val="1"/>
      </w:numPr>
      <w:spacing w:before="240" w:after="240"/>
      <w:outlineLvl w:val="0"/>
    </w:pPr>
    <w:rPr>
      <w:rFonts w:ascii="Times New Roman" w:hAnsi="Times New Roman"/>
      <w:color w:val="000000"/>
    </w:rPr>
  </w:style>
  <w:style w:type="paragraph" w:customStyle="1" w:styleId="SFPara-Clause-nonum">
    <w:name w:val="SF Para - Clause - no num"/>
    <w:link w:val="SFPara-Clause-nonumChar"/>
    <w:qFormat/>
    <w:rsid w:val="001629E5"/>
    <w:pPr>
      <w:spacing w:before="240" w:after="240"/>
      <w:ind w:firstLine="1440"/>
      <w:outlineLvl w:val="0"/>
    </w:pPr>
    <w:rPr>
      <w:rFonts w:ascii="Times New Roman" w:hAnsi="Times New Roman"/>
      <w:color w:val="000000"/>
    </w:rPr>
  </w:style>
  <w:style w:type="paragraph" w:customStyle="1" w:styleId="SFParasubclause1">
    <w:name w:val="SF Para subclause 1"/>
    <w:link w:val="SFParasubclause1Char"/>
    <w:qFormat/>
    <w:rsid w:val="001629E5"/>
    <w:pPr>
      <w:numPr>
        <w:ilvl w:val="1"/>
        <w:numId w:val="1"/>
      </w:numPr>
      <w:spacing w:after="240"/>
      <w:outlineLvl w:val="1"/>
    </w:pPr>
    <w:rPr>
      <w:rFonts w:ascii="Times New Roman" w:hAnsi="Times New Roman"/>
      <w:color w:val="000000"/>
    </w:rPr>
  </w:style>
  <w:style w:type="paragraph" w:customStyle="1" w:styleId="SigBlockmsg">
    <w:name w:val="Sig Block msg."/>
    <w:basedOn w:val="Normal"/>
    <w:link w:val="SigBlockmsgChar"/>
    <w:semiHidden/>
    <w:qFormat/>
    <w:rsid w:val="001629E5"/>
    <w:pPr>
      <w:jc w:val="center"/>
    </w:pPr>
    <w:rPr>
      <w:rFonts w:ascii="Times New Roman" w:hAnsi="Times New Roman"/>
      <w:caps/>
      <w:sz w:val="22"/>
      <w:szCs w:val="18"/>
    </w:rPr>
  </w:style>
  <w:style w:type="paragraph" w:customStyle="1" w:styleId="PageBrk">
    <w:name w:val="Page Brk"/>
    <w:link w:val="PageBrkChar"/>
    <w:qFormat/>
    <w:rsid w:val="001629E5"/>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1629E5"/>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1629E5"/>
    <w:pPr>
      <w:spacing w:after="240"/>
      <w:jc w:val="center"/>
    </w:pPr>
    <w:rPr>
      <w:rFonts w:ascii="Times New Roman" w:hAnsi="Times New Roman"/>
      <w:b/>
      <w:color w:val="000000"/>
    </w:rPr>
  </w:style>
  <w:style w:type="paragraph" w:customStyle="1" w:styleId="6B4F3A0C7B9046ECB8DEB2509DE632C82">
    <w:name w:val="6B4F3A0C7B9046ECB8DEB2509DE632C82"/>
    <w:rsid w:val="002E3233"/>
    <w:pPr>
      <w:tabs>
        <w:tab w:val="num" w:pos="720"/>
      </w:tabs>
      <w:spacing w:before="0"/>
      <w:ind w:left="720" w:hanging="360"/>
      <w:contextualSpacing/>
    </w:pPr>
    <w:rPr>
      <w:rFonts w:ascii="Times New Roman" w:hAnsi="Times New Roman"/>
      <w:color w:val="000000"/>
    </w:rPr>
  </w:style>
  <w:style w:type="character" w:customStyle="1" w:styleId="ParagraphChar">
    <w:name w:val="Paragraph Char"/>
    <w:basedOn w:val="DefaultParagraphFont"/>
    <w:rsid w:val="001629E5"/>
    <w:rPr>
      <w:rFonts w:ascii="Times New Roman" w:hAnsi="Times New Roman"/>
      <w:color w:val="000000"/>
      <w:sz w:val="24"/>
      <w:szCs w:val="24"/>
    </w:rPr>
  </w:style>
  <w:style w:type="paragraph" w:customStyle="1" w:styleId="Para">
    <w:name w:val="Para"/>
    <w:link w:val="ParaChar"/>
    <w:qFormat/>
    <w:rsid w:val="001629E5"/>
    <w:rPr>
      <w:rFonts w:ascii="Times New Roman" w:hAnsi="Times New Roman"/>
      <w:color w:val="000000"/>
    </w:rPr>
  </w:style>
  <w:style w:type="character" w:customStyle="1" w:styleId="ParaChar">
    <w:name w:val="Para Char"/>
    <w:link w:val="Para"/>
    <w:rsid w:val="001629E5"/>
    <w:rPr>
      <w:rFonts w:ascii="Times New Roman" w:hAnsi="Times New Roman"/>
      <w:color w:val="000000"/>
    </w:rPr>
  </w:style>
  <w:style w:type="paragraph" w:customStyle="1" w:styleId="AttorneyName">
    <w:name w:val="Attorney Name"/>
    <w:basedOn w:val="Normal"/>
    <w:semiHidden/>
    <w:rsid w:val="001629E5"/>
    <w:pPr>
      <w:spacing w:line="227" w:lineRule="exact"/>
    </w:pPr>
    <w:rPr>
      <w:szCs w:val="20"/>
    </w:rPr>
  </w:style>
  <w:style w:type="paragraph" w:customStyle="1" w:styleId="StyleCustomizableHeadingUnderline">
    <w:name w:val="Style Customizable Heading + Underline"/>
    <w:rsid w:val="001629E5"/>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1629E5"/>
    <w:pPr>
      <w:tabs>
        <w:tab w:val="num" w:pos="1440"/>
      </w:tabs>
      <w:ind w:left="1440" w:hanging="360"/>
      <w:contextualSpacing/>
    </w:pPr>
    <w:rPr>
      <w:color w:val="000000"/>
    </w:rPr>
  </w:style>
  <w:style w:type="paragraph" w:customStyle="1" w:styleId="SectionBrk">
    <w:name w:val="Section Brk"/>
    <w:link w:val="SectionBrkChar"/>
    <w:qFormat/>
    <w:rsid w:val="001629E5"/>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1629E5"/>
    <w:rPr>
      <w:rFonts w:ascii="Times New Roman" w:hAnsi="Times New Roman"/>
      <w:color w:val="000000"/>
      <w:sz w:val="20"/>
      <w:szCs w:val="22"/>
    </w:rPr>
  </w:style>
  <w:style w:type="character" w:customStyle="1" w:styleId="ParagraphChar1">
    <w:name w:val="Paragraph Char1"/>
    <w:basedOn w:val="DefaultParagraphFont"/>
    <w:link w:val="Paragraph"/>
    <w:rsid w:val="001629E5"/>
    <w:rPr>
      <w:rFonts w:ascii="Times New Roman" w:hAnsi="Times New Roman"/>
      <w:color w:val="000000"/>
    </w:rPr>
  </w:style>
  <w:style w:type="character" w:customStyle="1" w:styleId="UnresolvedMention1">
    <w:name w:val="Unresolved Mention1"/>
    <w:basedOn w:val="DefaultParagraphFont"/>
    <w:uiPriority w:val="99"/>
    <w:semiHidden/>
    <w:unhideWhenUsed/>
    <w:rsid w:val="00C731A4"/>
    <w:rPr>
      <w:color w:val="000000"/>
      <w:shd w:val="clear" w:color="auto" w:fill="E6E6E6"/>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ster-yale.com/external-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yster-yale.com/extern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915191D-DAAB-4DE7-8FF3-5BF080B23BC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Sander</dc:creator>
  <cp:lastModifiedBy>Jennifer Timblin</cp:lastModifiedBy>
  <cp:revision>4</cp:revision>
  <cp:lastPrinted>2017-02-21T22:45:00Z</cp:lastPrinted>
  <dcterms:created xsi:type="dcterms:W3CDTF">2024-02-26T17:30:00Z</dcterms:created>
  <dcterms:modified xsi:type="dcterms:W3CDTF">2024-02-26T17:36:00Z</dcterms:modified>
</cp:coreProperties>
</file>